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3833"/>
        <w:gridCol w:w="2981"/>
      </w:tblGrid>
      <w:tr w:rsidR="005D4057" w:rsidRPr="005D4057" w:rsidTr="005D4057">
        <w:trPr>
          <w:trHeight w:val="1931"/>
        </w:trPr>
        <w:tc>
          <w:tcPr>
            <w:tcW w:w="2720" w:type="dxa"/>
            <w:hideMark/>
          </w:tcPr>
          <w:p w:rsidR="005D4057" w:rsidRPr="005D4057" w:rsidRDefault="005D4057" w:rsidP="005D4057">
            <w:pPr>
              <w:rPr>
                <w:b/>
                <w:color w:val="003366"/>
                <w:lang w:val="uk-UA"/>
              </w:rPr>
            </w:pPr>
            <w:bookmarkStart w:id="0" w:name="_GoBack"/>
            <w:bookmarkEnd w:id="0"/>
            <w:r w:rsidRPr="005D4057">
              <w:rPr>
                <w:noProof/>
                <w:lang w:val="uk-UA" w:eastAsia="uk-UA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0</wp:posOffset>
                  </wp:positionV>
                  <wp:extent cx="1266825" cy="1123950"/>
                  <wp:effectExtent l="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3" w:type="dxa"/>
            <w:hideMark/>
          </w:tcPr>
          <w:p w:rsidR="005D4057" w:rsidRPr="005D4057" w:rsidRDefault="005D4057" w:rsidP="005D4057">
            <w:pPr>
              <w:rPr>
                <w:noProof/>
              </w:rPr>
            </w:pPr>
            <w:r w:rsidRPr="005D4057">
              <w:rPr>
                <w:noProof/>
                <w:lang w:val="uk-UA" w:eastAsia="uk-U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125193</wp:posOffset>
                  </wp:positionH>
                  <wp:positionV relativeFrom="paragraph">
                    <wp:posOffset>308610</wp:posOffset>
                  </wp:positionV>
                  <wp:extent cx="1996342" cy="510540"/>
                  <wp:effectExtent l="0" t="0" r="4445" b="3810"/>
                  <wp:wrapNone/>
                  <wp:docPr id="5" name="Picture 33" descr="logoCanada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Canada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283" cy="512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1" w:type="dxa"/>
            <w:hideMark/>
          </w:tcPr>
          <w:p w:rsidR="005D4057" w:rsidRPr="005D4057" w:rsidRDefault="005D4057" w:rsidP="005D4057">
            <w:pPr>
              <w:rPr>
                <w:b/>
                <w:color w:val="003366"/>
                <w:lang w:val="uk-UA"/>
              </w:rPr>
            </w:pPr>
            <w:r w:rsidRPr="005D4057">
              <w:rPr>
                <w:noProof/>
                <w:lang w:val="uk-UA" w:eastAsia="uk-U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88900</wp:posOffset>
                  </wp:positionV>
                  <wp:extent cx="1390650" cy="944880"/>
                  <wp:effectExtent l="0" t="0" r="0" b="7620"/>
                  <wp:wrapTight wrapText="bothSides">
                    <wp:wrapPolygon edited="0">
                      <wp:start x="0" y="0"/>
                      <wp:lineTo x="0" y="21339"/>
                      <wp:lineTo x="21304" y="21339"/>
                      <wp:lineTo x="21304" y="0"/>
                      <wp:lineTo x="0" y="0"/>
                    </wp:wrapPolygon>
                  </wp:wrapTight>
                  <wp:docPr id="7" name="Picture 19" descr="hcj_new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cj_new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057" w:rsidRPr="005D4057" w:rsidTr="005D4057">
        <w:trPr>
          <w:trHeight w:val="780"/>
        </w:trPr>
        <w:tc>
          <w:tcPr>
            <w:tcW w:w="2720" w:type="dxa"/>
            <w:hideMark/>
          </w:tcPr>
          <w:p w:rsidR="005D4057" w:rsidRPr="005A4DDD" w:rsidRDefault="005D4057" w:rsidP="005D4057">
            <w:pPr>
              <w:tabs>
                <w:tab w:val="center" w:pos="4833"/>
              </w:tabs>
              <w:jc w:val="center"/>
              <w:rPr>
                <w:b/>
                <w:color w:val="003366"/>
                <w:sz w:val="20"/>
                <w:szCs w:val="20"/>
                <w:lang w:val="uk-UA"/>
              </w:rPr>
            </w:pPr>
            <w:r w:rsidRPr="005A4DDD">
              <w:rPr>
                <w:b/>
                <w:color w:val="003366"/>
                <w:sz w:val="20"/>
                <w:szCs w:val="20"/>
                <w:lang w:val="uk-UA"/>
              </w:rPr>
              <w:t xml:space="preserve">   ПРОГРАМА</w:t>
            </w:r>
          </w:p>
          <w:p w:rsidR="005D4057" w:rsidRPr="005A4DDD" w:rsidRDefault="005D4057" w:rsidP="005D4057">
            <w:pPr>
              <w:tabs>
                <w:tab w:val="center" w:pos="4833"/>
              </w:tabs>
              <w:jc w:val="center"/>
              <w:rPr>
                <w:b/>
                <w:color w:val="003366"/>
                <w:sz w:val="20"/>
                <w:szCs w:val="20"/>
                <w:lang w:val="uk-UA"/>
              </w:rPr>
            </w:pPr>
            <w:r w:rsidRPr="005A4DDD">
              <w:rPr>
                <w:b/>
                <w:color w:val="003366"/>
                <w:sz w:val="20"/>
                <w:szCs w:val="20"/>
                <w:lang w:val="uk-UA"/>
              </w:rPr>
              <w:t xml:space="preserve">   «НОВЕ ПРАВОСУДДЯ»</w:t>
            </w:r>
          </w:p>
        </w:tc>
        <w:tc>
          <w:tcPr>
            <w:tcW w:w="3833" w:type="dxa"/>
            <w:hideMark/>
          </w:tcPr>
          <w:p w:rsidR="005D4057" w:rsidRPr="005A4DDD" w:rsidRDefault="005D4057" w:rsidP="005D4057">
            <w:pPr>
              <w:jc w:val="center"/>
              <w:rPr>
                <w:b/>
                <w:color w:val="003366"/>
                <w:sz w:val="20"/>
                <w:szCs w:val="20"/>
                <w:lang w:val="uk-UA"/>
              </w:rPr>
            </w:pPr>
            <w:r w:rsidRPr="005A4DDD">
              <w:rPr>
                <w:b/>
                <w:color w:val="003366"/>
                <w:sz w:val="20"/>
                <w:szCs w:val="20"/>
                <w:lang w:val="uk-UA"/>
              </w:rPr>
              <w:t>УКРАЇНСЬКО-КАНАДСЬКИЙ ПРОЕКТ ПІДТРИМКИ СУДОВОЇ РЕФОРМИ</w:t>
            </w:r>
          </w:p>
        </w:tc>
        <w:tc>
          <w:tcPr>
            <w:tcW w:w="2981" w:type="dxa"/>
          </w:tcPr>
          <w:p w:rsidR="005D4057" w:rsidRPr="005A4DDD" w:rsidRDefault="005D4057" w:rsidP="005D4057">
            <w:pPr>
              <w:tabs>
                <w:tab w:val="center" w:pos="4833"/>
              </w:tabs>
              <w:ind w:left="90"/>
              <w:jc w:val="center"/>
              <w:rPr>
                <w:b/>
                <w:sz w:val="20"/>
                <w:szCs w:val="20"/>
                <w:lang w:val="ru-RU"/>
              </w:rPr>
            </w:pPr>
            <w:r w:rsidRPr="005A4DDD">
              <w:rPr>
                <w:b/>
                <w:color w:val="003366"/>
                <w:sz w:val="20"/>
                <w:szCs w:val="20"/>
                <w:lang w:val="uk-UA"/>
              </w:rPr>
              <w:t>ВИЩА РАДА ПРАВОСУДДЯ</w:t>
            </w:r>
          </w:p>
          <w:p w:rsidR="005D4057" w:rsidRPr="005A4DDD" w:rsidRDefault="005D4057" w:rsidP="005D4057">
            <w:pPr>
              <w:jc w:val="center"/>
              <w:rPr>
                <w:b/>
                <w:color w:val="003366"/>
                <w:sz w:val="20"/>
                <w:szCs w:val="20"/>
                <w:lang w:val="uk-UA"/>
              </w:rPr>
            </w:pPr>
          </w:p>
        </w:tc>
      </w:tr>
      <w:tr w:rsidR="005D4057" w:rsidRPr="005D4057" w:rsidTr="005D4057">
        <w:trPr>
          <w:trHeight w:val="270"/>
        </w:trPr>
        <w:tc>
          <w:tcPr>
            <w:tcW w:w="2720" w:type="dxa"/>
          </w:tcPr>
          <w:p w:rsidR="005D4057" w:rsidRPr="005D4057" w:rsidRDefault="005D4057" w:rsidP="005D4057">
            <w:pPr>
              <w:tabs>
                <w:tab w:val="center" w:pos="4833"/>
              </w:tabs>
              <w:jc w:val="center"/>
              <w:rPr>
                <w:b/>
                <w:color w:val="003366"/>
                <w:lang w:val="uk-UA"/>
              </w:rPr>
            </w:pPr>
          </w:p>
        </w:tc>
        <w:tc>
          <w:tcPr>
            <w:tcW w:w="3833" w:type="dxa"/>
          </w:tcPr>
          <w:p w:rsidR="005D4057" w:rsidRPr="005D4057" w:rsidRDefault="005D4057" w:rsidP="005D4057">
            <w:pPr>
              <w:jc w:val="center"/>
              <w:rPr>
                <w:b/>
                <w:color w:val="003366"/>
                <w:lang w:val="uk-UA"/>
              </w:rPr>
            </w:pPr>
          </w:p>
        </w:tc>
        <w:tc>
          <w:tcPr>
            <w:tcW w:w="2981" w:type="dxa"/>
          </w:tcPr>
          <w:p w:rsidR="005D4057" w:rsidRPr="005D4057" w:rsidRDefault="005D4057" w:rsidP="005D4057">
            <w:pPr>
              <w:tabs>
                <w:tab w:val="center" w:pos="4833"/>
              </w:tabs>
              <w:ind w:left="90"/>
              <w:rPr>
                <w:b/>
                <w:color w:val="003366"/>
              </w:rPr>
            </w:pPr>
          </w:p>
        </w:tc>
      </w:tr>
    </w:tbl>
    <w:p w:rsidR="0095255E" w:rsidRDefault="0095255E" w:rsidP="005D4057">
      <w:pPr>
        <w:rPr>
          <w:b/>
          <w:lang w:val="uk-UA"/>
        </w:rPr>
      </w:pPr>
    </w:p>
    <w:p w:rsidR="0095255E" w:rsidRPr="0095255E" w:rsidRDefault="0095255E" w:rsidP="0095255E">
      <w:pPr>
        <w:jc w:val="center"/>
        <w:rPr>
          <w:b/>
          <w:lang w:val="uk-UA"/>
        </w:rPr>
      </w:pPr>
      <w:r w:rsidRPr="0095255E">
        <w:rPr>
          <w:b/>
          <w:lang w:val="uk-UA"/>
        </w:rPr>
        <w:t>Програма</w:t>
      </w:r>
    </w:p>
    <w:p w:rsidR="0095255E" w:rsidRPr="0095255E" w:rsidRDefault="0095255E" w:rsidP="0095255E">
      <w:pPr>
        <w:rPr>
          <w:b/>
          <w:lang w:val="uk-UA"/>
        </w:rPr>
      </w:pPr>
    </w:p>
    <w:p w:rsidR="0095255E" w:rsidRPr="0095255E" w:rsidRDefault="0095255E" w:rsidP="0095255E">
      <w:pPr>
        <w:jc w:val="center"/>
        <w:rPr>
          <w:b/>
          <w:u w:val="single"/>
          <w:lang w:val="uk-UA"/>
        </w:rPr>
      </w:pPr>
      <w:r w:rsidRPr="0095255E">
        <w:rPr>
          <w:b/>
          <w:u w:val="single"/>
          <w:lang w:val="uk-UA"/>
        </w:rPr>
        <w:t>Перший загальнонаціональний професійний форум</w:t>
      </w:r>
    </w:p>
    <w:p w:rsidR="0095255E" w:rsidRPr="0095255E" w:rsidRDefault="0095255E" w:rsidP="0095255E">
      <w:pPr>
        <w:jc w:val="center"/>
        <w:rPr>
          <w:b/>
          <w:u w:val="single"/>
          <w:lang w:val="uk-UA"/>
        </w:rPr>
      </w:pPr>
      <w:r w:rsidRPr="0095255E">
        <w:rPr>
          <w:b/>
          <w:u w:val="single"/>
          <w:lang w:val="uk-UA"/>
        </w:rPr>
        <w:t>прес-секретарів судів</w:t>
      </w:r>
    </w:p>
    <w:p w:rsidR="0095255E" w:rsidRPr="0095255E" w:rsidRDefault="0095255E" w:rsidP="0095255E">
      <w:pPr>
        <w:rPr>
          <w:b/>
          <w:lang w:val="uk-UA"/>
        </w:rPr>
      </w:pPr>
    </w:p>
    <w:p w:rsidR="0095255E" w:rsidRPr="0095255E" w:rsidRDefault="0095255E" w:rsidP="0095255E">
      <w:pPr>
        <w:jc w:val="center"/>
        <w:rPr>
          <w:lang w:val="uk-UA"/>
        </w:rPr>
      </w:pPr>
      <w:r w:rsidRPr="0095255E">
        <w:rPr>
          <w:lang w:val="uk-UA"/>
        </w:rPr>
        <w:t>29</w:t>
      </w:r>
      <w:r w:rsidR="008358DB">
        <w:rPr>
          <w:lang w:val="uk-UA"/>
        </w:rPr>
        <w:t>–</w:t>
      </w:r>
      <w:r w:rsidRPr="0095255E">
        <w:rPr>
          <w:lang w:val="uk-UA"/>
        </w:rPr>
        <w:t>30 жовтня 2018 року</w:t>
      </w:r>
    </w:p>
    <w:p w:rsidR="0095255E" w:rsidRPr="0095255E" w:rsidRDefault="0095255E" w:rsidP="0095255E">
      <w:pPr>
        <w:jc w:val="center"/>
        <w:rPr>
          <w:lang w:val="uk-UA"/>
        </w:rPr>
      </w:pPr>
    </w:p>
    <w:p w:rsidR="0095255E" w:rsidRPr="0095255E" w:rsidRDefault="0095255E" w:rsidP="0095255E">
      <w:pPr>
        <w:jc w:val="center"/>
        <w:rPr>
          <w:lang w:val="uk-UA"/>
        </w:rPr>
      </w:pPr>
      <w:r w:rsidRPr="0095255E">
        <w:rPr>
          <w:lang w:val="uk-UA"/>
        </w:rPr>
        <w:t xml:space="preserve">Готель </w:t>
      </w:r>
      <w:r w:rsidR="008358DB">
        <w:rPr>
          <w:lang w:val="uk-UA"/>
        </w:rPr>
        <w:t>«</w:t>
      </w:r>
      <w:proofErr w:type="spellStart"/>
      <w:r w:rsidRPr="0095255E">
        <w:rPr>
          <w:lang w:val="uk-UA"/>
        </w:rPr>
        <w:t>ШишкiNN</w:t>
      </w:r>
      <w:proofErr w:type="spellEnd"/>
      <w:r w:rsidR="008358DB">
        <w:rPr>
          <w:lang w:val="uk-UA"/>
        </w:rPr>
        <w:t>»</w:t>
      </w:r>
    </w:p>
    <w:p w:rsidR="0095255E" w:rsidRPr="0095255E" w:rsidRDefault="0095255E" w:rsidP="0095255E">
      <w:pPr>
        <w:jc w:val="center"/>
        <w:rPr>
          <w:lang w:val="uk-UA"/>
        </w:rPr>
      </w:pPr>
      <w:r w:rsidRPr="0095255E">
        <w:rPr>
          <w:lang w:val="uk-UA"/>
        </w:rPr>
        <w:t>Чернігівська область, с. Снов`янка, вул. Сновська,10</w:t>
      </w:r>
    </w:p>
    <w:p w:rsidR="0095255E" w:rsidRDefault="0095255E" w:rsidP="005D4057">
      <w:pPr>
        <w:rPr>
          <w:b/>
          <w:lang w:val="uk-UA"/>
        </w:rPr>
      </w:pPr>
    </w:p>
    <w:p w:rsidR="005D4057" w:rsidRPr="005D4057" w:rsidRDefault="005D4057" w:rsidP="005D4057">
      <w:pPr>
        <w:rPr>
          <w:b/>
          <w:lang w:val="uk-UA"/>
        </w:rPr>
      </w:pPr>
      <w:r w:rsidRPr="005D4057">
        <w:rPr>
          <w:b/>
          <w:lang w:val="uk-UA"/>
        </w:rPr>
        <w:t>Цілі:</w:t>
      </w:r>
    </w:p>
    <w:p w:rsidR="005D4057" w:rsidRPr="005D4057" w:rsidRDefault="005D4057" w:rsidP="005D4057">
      <w:pPr>
        <w:rPr>
          <w:lang w:val="uk-UA"/>
        </w:rPr>
      </w:pPr>
    </w:p>
    <w:p w:rsidR="00811970" w:rsidRPr="00811970" w:rsidRDefault="005D4057" w:rsidP="00DA2BDF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eastAsia="MS Mincho"/>
          <w:lang w:val="uk-UA" w:eastAsia="en-US"/>
        </w:rPr>
      </w:pPr>
      <w:r w:rsidRPr="00811970">
        <w:rPr>
          <w:lang w:val="uk-UA"/>
        </w:rPr>
        <w:t xml:space="preserve">Презентувати та обговорити результати Звіту комунікаційної діяльності судів за перше півріччя 2018 року, а також успішний міжнародний та національний досвід використання сучасних комунікаційних стратегій з метою підвищення </w:t>
      </w:r>
      <w:r w:rsidR="008358DB">
        <w:rPr>
          <w:lang w:val="uk-UA"/>
        </w:rPr>
        <w:t xml:space="preserve">рівня </w:t>
      </w:r>
      <w:r w:rsidRPr="00811970">
        <w:rPr>
          <w:lang w:val="uk-UA"/>
        </w:rPr>
        <w:t>довіри громадськості до суду;</w:t>
      </w:r>
    </w:p>
    <w:p w:rsidR="005D4057" w:rsidRPr="00811970" w:rsidRDefault="005D4057" w:rsidP="00DA2BDF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eastAsia="MS Mincho"/>
          <w:lang w:val="uk-UA" w:eastAsia="en-US"/>
        </w:rPr>
      </w:pPr>
      <w:r w:rsidRPr="00811970">
        <w:rPr>
          <w:rFonts w:eastAsia="MS Mincho"/>
          <w:lang w:val="uk-UA" w:eastAsia="en-US"/>
        </w:rPr>
        <w:t>Обговорити питання важливості налагодження конструктивного діалогу між судами та ЗМІ, виходу судової влади за межі професійної аудиторії для ефективного інформування суспільства про досягнення судової реформи;</w:t>
      </w:r>
    </w:p>
    <w:p w:rsidR="005D4057" w:rsidRPr="005D4057" w:rsidRDefault="005D4057" w:rsidP="00DA2BDF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eastAsia="MS Mincho"/>
          <w:lang w:val="uk-UA" w:eastAsia="en-US"/>
        </w:rPr>
      </w:pPr>
      <w:r w:rsidRPr="005D4057">
        <w:rPr>
          <w:rFonts w:eastAsia="MS Mincho"/>
          <w:lang w:val="uk-UA" w:eastAsia="en-US"/>
        </w:rPr>
        <w:t xml:space="preserve">Наголосити на важливості </w:t>
      </w:r>
      <w:r w:rsidR="008358DB">
        <w:rPr>
          <w:rFonts w:eastAsia="MS Mincho"/>
          <w:lang w:val="uk-UA" w:eastAsia="en-US"/>
        </w:rPr>
        <w:t>поліпшення</w:t>
      </w:r>
      <w:r w:rsidRPr="005D4057">
        <w:rPr>
          <w:rFonts w:eastAsia="MS Mincho"/>
          <w:lang w:val="uk-UA" w:eastAsia="en-US"/>
        </w:rPr>
        <w:t xml:space="preserve"> якості інформаційного наповнення веб-сайтів та сторінок судів у соціальних мережах для розвитку культури відкритості</w:t>
      </w:r>
      <w:r w:rsidR="00355876">
        <w:rPr>
          <w:rFonts w:eastAsia="MS Mincho"/>
          <w:lang w:val="uk-UA" w:eastAsia="en-US"/>
        </w:rPr>
        <w:t>, гендерної чутливості</w:t>
      </w:r>
      <w:r w:rsidRPr="005D4057">
        <w:rPr>
          <w:rFonts w:eastAsia="MS Mincho"/>
          <w:lang w:val="uk-UA" w:eastAsia="en-US"/>
        </w:rPr>
        <w:t xml:space="preserve"> та ведення постійного діалогу з громадськістю; </w:t>
      </w:r>
    </w:p>
    <w:p w:rsidR="005D4057" w:rsidRPr="005D4057" w:rsidRDefault="005D4057" w:rsidP="00DA2BDF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eastAsia="MS Mincho"/>
          <w:lang w:val="uk-UA" w:eastAsia="en-US"/>
        </w:rPr>
      </w:pPr>
      <w:r w:rsidRPr="005D4057">
        <w:rPr>
          <w:rFonts w:eastAsia="MS Mincho"/>
          <w:lang w:val="uk-UA" w:eastAsia="en-US"/>
        </w:rPr>
        <w:t>Обговорити питання важливості об’єднання прес-секретарів судів у професійну асоціацію для розвитку професії, обміну досвідом та створення єдиних підходів у комунікаційній політиці судової влади;</w:t>
      </w:r>
    </w:p>
    <w:p w:rsidR="0095255E" w:rsidRDefault="005D4057" w:rsidP="005D405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MS Mincho"/>
          <w:lang w:val="uk-UA" w:eastAsia="en-US"/>
        </w:rPr>
      </w:pPr>
      <w:r w:rsidRPr="005D4057">
        <w:rPr>
          <w:rFonts w:eastAsia="MS Mincho"/>
          <w:lang w:val="uk-UA" w:eastAsia="en-US"/>
        </w:rPr>
        <w:t xml:space="preserve">Провести практичні майстер-класи для учасників </w:t>
      </w:r>
      <w:r w:rsidR="008358DB">
        <w:rPr>
          <w:rFonts w:eastAsia="MS Mincho"/>
          <w:lang w:val="uk-UA" w:eastAsia="en-US"/>
        </w:rPr>
        <w:t>і</w:t>
      </w:r>
      <w:r w:rsidRPr="005D4057">
        <w:rPr>
          <w:rFonts w:eastAsia="MS Mincho"/>
          <w:lang w:val="uk-UA" w:eastAsia="en-US"/>
        </w:rPr>
        <w:t>з написання текстів інформаційних повідомлень судів та їх адаптації під різні медіа-платформи, кризових комунікацій та планування медіа-кампаній.</w:t>
      </w:r>
    </w:p>
    <w:p w:rsidR="007A07C2" w:rsidRDefault="007A07C2" w:rsidP="00952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MS Mincho"/>
          <w:lang w:val="uk-UA"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A07C2" w:rsidRPr="008358DB" w:rsidTr="00422E74">
        <w:tc>
          <w:tcPr>
            <w:tcW w:w="9629" w:type="dxa"/>
          </w:tcPr>
          <w:p w:rsidR="007A07C2" w:rsidRDefault="007A07C2" w:rsidP="007A0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MS Mincho"/>
                <w:lang w:val="uk-UA" w:eastAsia="en-US"/>
              </w:rPr>
            </w:pPr>
            <w:r>
              <w:rPr>
                <w:rFonts w:eastAsia="MS Mincho"/>
                <w:lang w:val="uk-UA" w:eastAsia="en-US"/>
              </w:rPr>
              <w:t>Матеріали форуму доступні за посиланням</w:t>
            </w:r>
            <w:r w:rsidR="00422E74">
              <w:rPr>
                <w:rFonts w:eastAsia="MS Mincho"/>
                <w:lang w:val="uk-UA" w:eastAsia="en-US"/>
              </w:rPr>
              <w:t>:</w:t>
            </w:r>
          </w:p>
        </w:tc>
      </w:tr>
      <w:tr w:rsidR="007A07C2" w:rsidTr="00422E74">
        <w:tc>
          <w:tcPr>
            <w:tcW w:w="9629" w:type="dxa"/>
          </w:tcPr>
          <w:p w:rsidR="007A07C2" w:rsidRDefault="007A07C2" w:rsidP="007A0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MS Mincho"/>
                <w:lang w:val="uk-UA" w:eastAsia="en-US"/>
              </w:rPr>
            </w:pPr>
            <w:r w:rsidRPr="007A07C2">
              <w:rPr>
                <w:rFonts w:eastAsia="MS Mincho"/>
                <w:noProof/>
                <w:lang w:val="uk-UA" w:eastAsia="uk-UA"/>
              </w:rPr>
              <w:drawing>
                <wp:inline distT="0" distB="0" distL="0" distR="0">
                  <wp:extent cx="1402080" cy="1402080"/>
                  <wp:effectExtent l="0" t="0" r="7620" b="7620"/>
                  <wp:docPr id="1" name="Picture 1" descr="C:\Users\Shynkaruk\AppData\Local\Microsoft\Windows\INetCache\Content.Outlook\NLNHU698\chart (00000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ynkaruk\AppData\Local\Microsoft\Windows\INetCache\Content.Outlook\NLNHU698\chart (00000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E74" w:rsidRPr="00422E74" w:rsidTr="00422E74">
        <w:trPr>
          <w:trHeight w:val="119"/>
        </w:trPr>
        <w:tc>
          <w:tcPr>
            <w:tcW w:w="9629" w:type="dxa"/>
          </w:tcPr>
          <w:p w:rsidR="007A07C2" w:rsidRPr="00422E74" w:rsidRDefault="00422E74" w:rsidP="007A0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MS Mincho"/>
                <w:color w:val="0000FF"/>
                <w:lang w:val="uk-UA" w:eastAsia="en-US"/>
              </w:rPr>
            </w:pPr>
            <w:r w:rsidRPr="00422E74">
              <w:rPr>
                <w:color w:val="0000FF"/>
              </w:rPr>
              <w:t>http://www.vru.gov.ua/add_text/218</w:t>
            </w:r>
            <w:r w:rsidRPr="00422E74">
              <w:rPr>
                <w:color w:val="0000FF"/>
                <w:lang w:val="uk-UA"/>
              </w:rPr>
              <w:t xml:space="preserve"> </w:t>
            </w:r>
          </w:p>
        </w:tc>
      </w:tr>
    </w:tbl>
    <w:p w:rsidR="005D4057" w:rsidRPr="005D4057" w:rsidRDefault="005D4057" w:rsidP="007A0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MS Mincho"/>
          <w:lang w:val="uk-UA" w:eastAsia="en-US"/>
        </w:rPr>
      </w:pPr>
      <w:r w:rsidRPr="005D4057">
        <w:rPr>
          <w:rFonts w:eastAsia="MS Mincho"/>
          <w:lang w:val="uk-UA" w:eastAsia="en-US"/>
        </w:rPr>
        <w:br w:type="page"/>
      </w:r>
    </w:p>
    <w:p w:rsidR="005D4057" w:rsidRPr="005D4057" w:rsidRDefault="005D4057" w:rsidP="005D4057">
      <w:pPr>
        <w:jc w:val="center"/>
        <w:rPr>
          <w:b/>
          <w:bCs/>
          <w:u w:val="single"/>
          <w:lang w:val="uk-UA"/>
        </w:rPr>
      </w:pPr>
      <w:r w:rsidRPr="005D4057">
        <w:rPr>
          <w:b/>
          <w:bCs/>
          <w:u w:val="single"/>
          <w:lang w:val="uk-UA"/>
        </w:rPr>
        <w:lastRenderedPageBreak/>
        <w:t xml:space="preserve">День перший: </w:t>
      </w:r>
      <w:r w:rsidR="008358DB">
        <w:rPr>
          <w:b/>
          <w:bCs/>
          <w:u w:val="single"/>
          <w:lang w:val="uk-UA"/>
        </w:rPr>
        <w:t>п</w:t>
      </w:r>
      <w:r w:rsidRPr="005D4057">
        <w:rPr>
          <w:b/>
          <w:bCs/>
          <w:u w:val="single"/>
          <w:lang w:val="uk-UA"/>
        </w:rPr>
        <w:t>онеділок, 29 жовтня 2018 року</w:t>
      </w:r>
    </w:p>
    <w:p w:rsidR="005D4057" w:rsidRPr="005D4057" w:rsidRDefault="005D4057" w:rsidP="005D4057">
      <w:pPr>
        <w:jc w:val="center"/>
        <w:rPr>
          <w:b/>
          <w:bCs/>
          <w:u w:val="single"/>
          <w:lang w:val="uk-UA"/>
        </w:rPr>
      </w:pPr>
    </w:p>
    <w:p w:rsidR="005D4057" w:rsidRPr="005D4057" w:rsidRDefault="005D4057" w:rsidP="005D4057">
      <w:pPr>
        <w:rPr>
          <w:b/>
          <w:lang w:val="uk-UA"/>
        </w:rPr>
      </w:pPr>
      <w:r w:rsidRPr="005D4057">
        <w:rPr>
          <w:lang w:val="uk-UA"/>
        </w:rPr>
        <w:t>9:00</w:t>
      </w:r>
      <w:r w:rsidRPr="005D4057">
        <w:rPr>
          <w:lang w:val="uk-UA"/>
        </w:rPr>
        <w:tab/>
      </w:r>
      <w:r w:rsidRPr="005D4057">
        <w:rPr>
          <w:lang w:val="uk-UA"/>
        </w:rPr>
        <w:tab/>
      </w:r>
      <w:bookmarkStart w:id="1" w:name="_Hlk509508956"/>
      <w:r w:rsidRPr="005D4057">
        <w:rPr>
          <w:b/>
          <w:lang w:val="uk-UA"/>
        </w:rPr>
        <w:t>Реєстрація учасників,  ранкова кава</w:t>
      </w:r>
      <w:bookmarkEnd w:id="1"/>
    </w:p>
    <w:p w:rsidR="005D4057" w:rsidRPr="005D4057" w:rsidRDefault="005D4057" w:rsidP="005D4057">
      <w:pPr>
        <w:rPr>
          <w:lang w:val="uk-UA"/>
        </w:rPr>
      </w:pPr>
    </w:p>
    <w:p w:rsidR="005D4057" w:rsidRPr="005D4057" w:rsidRDefault="005D4057" w:rsidP="005D4057">
      <w:pPr>
        <w:rPr>
          <w:b/>
          <w:lang w:val="uk-UA"/>
        </w:rPr>
      </w:pPr>
      <w:r w:rsidRPr="005D4057">
        <w:rPr>
          <w:lang w:val="uk-UA"/>
        </w:rPr>
        <w:t>9:30</w:t>
      </w:r>
      <w:r w:rsidRPr="005D4057">
        <w:rPr>
          <w:lang w:val="uk-UA"/>
        </w:rPr>
        <w:tab/>
      </w:r>
      <w:r w:rsidRPr="005D4057">
        <w:rPr>
          <w:lang w:val="uk-UA"/>
        </w:rPr>
        <w:tab/>
      </w:r>
      <w:bookmarkStart w:id="2" w:name="_Hlk509508991"/>
      <w:r w:rsidRPr="005D4057">
        <w:rPr>
          <w:b/>
          <w:lang w:val="uk-UA"/>
        </w:rPr>
        <w:t>Привітання учасників</w:t>
      </w:r>
    </w:p>
    <w:p w:rsidR="005D4057" w:rsidRPr="005D4057" w:rsidRDefault="005D4057" w:rsidP="00DA2BDF">
      <w:pPr>
        <w:ind w:left="1416" w:firstLine="24"/>
        <w:rPr>
          <w:b/>
          <w:i/>
          <w:lang w:val="ru-RU"/>
        </w:rPr>
      </w:pPr>
      <w:r w:rsidRPr="005D4057">
        <w:rPr>
          <w:b/>
          <w:i/>
          <w:lang w:val="uk-UA"/>
        </w:rPr>
        <w:t>Ігор Бенедисюк</w:t>
      </w:r>
      <w:r w:rsidRPr="005D4057">
        <w:rPr>
          <w:bCs/>
          <w:i/>
          <w:iCs/>
          <w:color w:val="000000"/>
          <w:lang w:val="uk-UA"/>
        </w:rPr>
        <w:t xml:space="preserve">, </w:t>
      </w:r>
      <w:r w:rsidRPr="005D4057">
        <w:rPr>
          <w:i/>
          <w:lang w:val="uk-UA"/>
        </w:rPr>
        <w:t xml:space="preserve">Голова Вищої ради правосуддя, суддя </w:t>
      </w:r>
      <w:r w:rsidRPr="005D4057">
        <w:rPr>
          <w:b/>
          <w:i/>
          <w:lang w:val="ru-RU"/>
        </w:rPr>
        <w:t>(</w:t>
      </w:r>
      <w:r w:rsidR="00811970">
        <w:rPr>
          <w:b/>
          <w:i/>
          <w:lang w:val="uk-UA"/>
        </w:rPr>
        <w:t xml:space="preserve">через </w:t>
      </w:r>
      <w:r w:rsidR="00811970">
        <w:rPr>
          <w:b/>
          <w:i/>
        </w:rPr>
        <w:t>skype</w:t>
      </w:r>
      <w:r w:rsidRPr="005D4057">
        <w:rPr>
          <w:b/>
          <w:i/>
          <w:lang w:val="ru-RU"/>
        </w:rPr>
        <w:t>)</w:t>
      </w:r>
    </w:p>
    <w:p w:rsidR="00355876" w:rsidRDefault="005D4057" w:rsidP="005D4057">
      <w:pPr>
        <w:ind w:left="1440"/>
        <w:rPr>
          <w:i/>
          <w:lang w:val="uk-UA"/>
        </w:rPr>
      </w:pPr>
      <w:r w:rsidRPr="005D4057">
        <w:rPr>
          <w:b/>
          <w:i/>
          <w:lang w:val="uk-UA"/>
        </w:rPr>
        <w:t>Олег Шаков,</w:t>
      </w:r>
      <w:r w:rsidRPr="005D4057">
        <w:rPr>
          <w:lang w:val="uk-UA"/>
        </w:rPr>
        <w:t xml:space="preserve"> </w:t>
      </w:r>
      <w:r w:rsidRPr="005D4057">
        <w:rPr>
          <w:i/>
          <w:lang w:val="uk-UA"/>
        </w:rPr>
        <w:t>директор Управління міжнародних програм Офісу Уповноваженого з питань федеральних суддів</w:t>
      </w:r>
      <w:r w:rsidRPr="005D4057">
        <w:rPr>
          <w:i/>
        </w:rPr>
        <w:t>c</w:t>
      </w:r>
      <w:r w:rsidRPr="005D4057">
        <w:rPr>
          <w:i/>
          <w:lang w:val="uk-UA"/>
        </w:rPr>
        <w:t>ьких справ Канади</w:t>
      </w:r>
    </w:p>
    <w:p w:rsidR="005D4057" w:rsidRPr="005D4057" w:rsidRDefault="00355876" w:rsidP="005D4057">
      <w:pPr>
        <w:ind w:left="1440"/>
        <w:rPr>
          <w:b/>
          <w:i/>
          <w:color w:val="FF0000"/>
          <w:lang w:val="uk-UA"/>
        </w:rPr>
      </w:pPr>
      <w:r>
        <w:rPr>
          <w:b/>
          <w:i/>
          <w:lang w:val="uk-UA"/>
        </w:rPr>
        <w:t xml:space="preserve">Уляна Пашинна, </w:t>
      </w:r>
      <w:r>
        <w:rPr>
          <w:i/>
          <w:lang w:val="uk-UA"/>
        </w:rPr>
        <w:t xml:space="preserve">юридична радниця Програми </w:t>
      </w:r>
      <w:r>
        <w:rPr>
          <w:i/>
        </w:rPr>
        <w:t>USAID</w:t>
      </w:r>
      <w:r>
        <w:rPr>
          <w:i/>
          <w:lang w:val="uk-UA"/>
        </w:rPr>
        <w:t xml:space="preserve"> «Нове правосуддя»</w:t>
      </w:r>
      <w:r w:rsidR="005D4057" w:rsidRPr="005D4057">
        <w:rPr>
          <w:i/>
          <w:color w:val="FF0000"/>
          <w:lang w:val="uk-UA"/>
        </w:rPr>
        <w:t xml:space="preserve"> </w:t>
      </w:r>
    </w:p>
    <w:p w:rsidR="005D4057" w:rsidRDefault="005D4057" w:rsidP="005D4057">
      <w:pPr>
        <w:ind w:left="1440"/>
        <w:rPr>
          <w:b/>
          <w:i/>
          <w:lang w:val="uk-UA"/>
        </w:rPr>
      </w:pPr>
      <w:r w:rsidRPr="005D4057">
        <w:rPr>
          <w:b/>
          <w:i/>
          <w:lang w:val="uk-UA"/>
        </w:rPr>
        <w:t xml:space="preserve"> </w:t>
      </w:r>
      <w:bookmarkEnd w:id="2"/>
    </w:p>
    <w:p w:rsidR="00811970" w:rsidRPr="00811970" w:rsidRDefault="00811970" w:rsidP="00811970">
      <w:pPr>
        <w:ind w:left="1440"/>
        <w:rPr>
          <w:rFonts w:eastAsia="Calibri"/>
          <w:lang w:val="uk-UA"/>
        </w:rPr>
      </w:pPr>
      <w:r w:rsidRPr="00DA2BDF">
        <w:rPr>
          <w:rFonts w:eastAsia="Calibri"/>
          <w:lang w:val="uk-UA"/>
        </w:rPr>
        <w:t xml:space="preserve">Модератор заходу: </w:t>
      </w:r>
      <w:r w:rsidRPr="00DA2BDF">
        <w:rPr>
          <w:rFonts w:eastAsia="Calibri"/>
          <w:b/>
          <w:i/>
          <w:lang w:val="uk-UA"/>
        </w:rPr>
        <w:t>Оксана Лисенко</w:t>
      </w:r>
      <w:r w:rsidRPr="00DA2BDF">
        <w:rPr>
          <w:rFonts w:eastAsia="Calibri"/>
          <w:i/>
          <w:lang w:val="uk-UA"/>
        </w:rPr>
        <w:t>, керівник Прес-центру судової влади</w:t>
      </w:r>
    </w:p>
    <w:p w:rsidR="00811970" w:rsidRPr="00DA2BDF" w:rsidRDefault="00811970" w:rsidP="005D4057">
      <w:pPr>
        <w:ind w:left="1440"/>
        <w:rPr>
          <w:i/>
          <w:lang w:val="uk-UA"/>
        </w:rPr>
      </w:pPr>
    </w:p>
    <w:p w:rsidR="005D4057" w:rsidRPr="005D4057" w:rsidRDefault="005D4057" w:rsidP="001435DF">
      <w:pPr>
        <w:ind w:left="1440" w:hanging="1440"/>
        <w:jc w:val="both"/>
        <w:rPr>
          <w:b/>
          <w:lang w:val="uk-UA"/>
        </w:rPr>
      </w:pPr>
      <w:r w:rsidRPr="005D4057">
        <w:rPr>
          <w:lang w:val="uk-UA"/>
        </w:rPr>
        <w:t>10:00</w:t>
      </w:r>
      <w:r w:rsidRPr="005D4057">
        <w:rPr>
          <w:lang w:val="uk-UA"/>
        </w:rPr>
        <w:tab/>
      </w:r>
      <w:r w:rsidRPr="005D4057">
        <w:rPr>
          <w:b/>
          <w:lang w:val="uk-UA"/>
        </w:rPr>
        <w:t xml:space="preserve">Ключова доповідь: Ефективна робота прес-секретаря суду як основа позитивного сприйняття громадськістю судової влади </w:t>
      </w:r>
    </w:p>
    <w:p w:rsidR="005D4057" w:rsidRPr="005D4057" w:rsidRDefault="005D4057" w:rsidP="001435DF">
      <w:pPr>
        <w:ind w:left="1440"/>
        <w:jc w:val="both"/>
        <w:rPr>
          <w:rFonts w:eastAsia="Calibri"/>
          <w:i/>
          <w:lang w:val="uk-UA"/>
        </w:rPr>
      </w:pPr>
      <w:r w:rsidRPr="005D4057">
        <w:rPr>
          <w:rFonts w:eastAsia="Calibri"/>
          <w:b/>
          <w:i/>
          <w:lang w:val="uk-UA"/>
        </w:rPr>
        <w:t>Оксана Лисенко</w:t>
      </w:r>
      <w:r w:rsidRPr="005D4057">
        <w:rPr>
          <w:rFonts w:eastAsia="Calibri"/>
          <w:i/>
          <w:lang w:val="uk-UA"/>
        </w:rPr>
        <w:t>, керівник Прес-центру судової влади</w:t>
      </w:r>
    </w:p>
    <w:p w:rsidR="005D4057" w:rsidRPr="005D4057" w:rsidRDefault="005D4057" w:rsidP="001435DF">
      <w:pPr>
        <w:ind w:left="1440"/>
        <w:jc w:val="both"/>
        <w:rPr>
          <w:b/>
          <w:i/>
          <w:lang w:val="uk-UA"/>
        </w:rPr>
      </w:pPr>
    </w:p>
    <w:p w:rsidR="005D4057" w:rsidRPr="005D4057" w:rsidRDefault="008358DB" w:rsidP="001435DF">
      <w:pPr>
        <w:ind w:left="1440"/>
        <w:jc w:val="both"/>
        <w:rPr>
          <w:rFonts w:eastAsia="Calibri"/>
          <w:lang w:val="uk-UA"/>
        </w:rPr>
      </w:pPr>
      <w:r>
        <w:rPr>
          <w:lang w:val="uk-UA"/>
        </w:rPr>
        <w:t>За результатами</w:t>
      </w:r>
      <w:r w:rsidR="00355876">
        <w:rPr>
          <w:lang w:val="uk-UA"/>
        </w:rPr>
        <w:t xml:space="preserve"> доповіді </w:t>
      </w:r>
      <w:r w:rsidR="00355876">
        <w:rPr>
          <w:rFonts w:eastAsia="Calibri"/>
          <w:lang w:val="uk-UA"/>
        </w:rPr>
        <w:t>учасники</w:t>
      </w:r>
      <w:r w:rsidR="005D4057" w:rsidRPr="005D4057">
        <w:rPr>
          <w:b/>
          <w:lang w:val="uk-UA"/>
        </w:rPr>
        <w:t xml:space="preserve"> </w:t>
      </w:r>
      <w:r w:rsidR="00355876" w:rsidRPr="005D4057">
        <w:rPr>
          <w:rFonts w:eastAsia="Calibri"/>
          <w:lang w:val="uk-UA"/>
        </w:rPr>
        <w:t>ознайом</w:t>
      </w:r>
      <w:r w:rsidR="00355876">
        <w:rPr>
          <w:rFonts w:eastAsia="Calibri"/>
          <w:lang w:val="uk-UA"/>
        </w:rPr>
        <w:t xml:space="preserve">ляться </w:t>
      </w:r>
      <w:r w:rsidR="005D4057" w:rsidRPr="005D4057">
        <w:rPr>
          <w:rFonts w:eastAsia="Calibri"/>
          <w:lang w:val="uk-UA"/>
        </w:rPr>
        <w:t>із ідеєю та цілями заходу</w:t>
      </w:r>
      <w:r w:rsidR="00355876">
        <w:rPr>
          <w:rFonts w:eastAsia="Calibri"/>
          <w:lang w:val="uk-UA"/>
        </w:rPr>
        <w:t>,</w:t>
      </w:r>
      <w:r w:rsidR="005D4057" w:rsidRPr="005D4057">
        <w:rPr>
          <w:rFonts w:eastAsia="Calibri"/>
          <w:lang w:val="uk-UA"/>
        </w:rPr>
        <w:t xml:space="preserve"> результат</w:t>
      </w:r>
      <w:r w:rsidR="00355876">
        <w:rPr>
          <w:rFonts w:eastAsia="Calibri"/>
          <w:lang w:val="uk-UA"/>
        </w:rPr>
        <w:t>ами</w:t>
      </w:r>
      <w:r w:rsidR="005D4057" w:rsidRPr="005D4057">
        <w:rPr>
          <w:rFonts w:eastAsia="Calibri"/>
          <w:lang w:val="uk-UA"/>
        </w:rPr>
        <w:t xml:space="preserve"> Звіту комунікаційної діяльності судів за перше півріччя 2018</w:t>
      </w:r>
      <w:r>
        <w:rPr>
          <w:rFonts w:eastAsia="Calibri"/>
          <w:lang w:val="uk-UA"/>
        </w:rPr>
        <w:t> </w:t>
      </w:r>
      <w:r w:rsidR="005D4057" w:rsidRPr="005D4057">
        <w:rPr>
          <w:rFonts w:eastAsia="Calibri"/>
          <w:lang w:val="uk-UA"/>
        </w:rPr>
        <w:t>року</w:t>
      </w:r>
      <w:r w:rsidR="00D62DE6">
        <w:rPr>
          <w:rFonts w:eastAsia="Calibri"/>
          <w:lang w:val="uk-UA"/>
        </w:rPr>
        <w:t xml:space="preserve"> </w:t>
      </w:r>
      <w:r w:rsidR="00355876">
        <w:rPr>
          <w:rFonts w:eastAsia="Calibri"/>
          <w:lang w:val="uk-UA"/>
        </w:rPr>
        <w:t xml:space="preserve">та </w:t>
      </w:r>
      <w:r w:rsidR="005D4057" w:rsidRPr="005D4057">
        <w:rPr>
          <w:rFonts w:eastAsia="Calibri"/>
          <w:lang w:val="uk-UA"/>
        </w:rPr>
        <w:t>важливості ролі прес-секретаря для здійснення успішної комунікаційної політики судової влади.</w:t>
      </w:r>
    </w:p>
    <w:p w:rsidR="005D4057" w:rsidRPr="005D4057" w:rsidRDefault="005D4057" w:rsidP="005D4057">
      <w:pPr>
        <w:ind w:left="1440"/>
        <w:rPr>
          <w:i/>
          <w:lang w:val="uk-UA"/>
        </w:rPr>
      </w:pPr>
    </w:p>
    <w:p w:rsidR="005D4057" w:rsidRPr="005D4057" w:rsidRDefault="005D4057" w:rsidP="001435DF">
      <w:pPr>
        <w:ind w:left="1410" w:hanging="1410"/>
        <w:jc w:val="both"/>
        <w:rPr>
          <w:lang w:val="uk-UA"/>
        </w:rPr>
      </w:pPr>
      <w:r w:rsidRPr="005D4057">
        <w:rPr>
          <w:rFonts w:eastAsia="Calibri"/>
          <w:lang w:val="uk-UA"/>
        </w:rPr>
        <w:t xml:space="preserve">10:30 </w:t>
      </w:r>
      <w:r w:rsidRPr="005D4057">
        <w:rPr>
          <w:rFonts w:eastAsia="Calibri"/>
          <w:lang w:val="uk-UA"/>
        </w:rPr>
        <w:tab/>
      </w:r>
      <w:r w:rsidRPr="005D4057">
        <w:rPr>
          <w:rFonts w:eastAsia="Calibri"/>
          <w:lang w:val="uk-UA"/>
        </w:rPr>
        <w:tab/>
      </w:r>
      <w:r w:rsidRPr="005D4057">
        <w:rPr>
          <w:rFonts w:eastAsia="Calibri"/>
          <w:b/>
          <w:lang w:val="uk-UA"/>
        </w:rPr>
        <w:t xml:space="preserve">Сесія 1: </w:t>
      </w:r>
      <w:bookmarkStart w:id="3" w:name="_Hlk527477330"/>
      <w:r w:rsidR="004C4E2B">
        <w:rPr>
          <w:rFonts w:eastAsia="Calibri"/>
          <w:b/>
          <w:lang w:val="uk-UA"/>
        </w:rPr>
        <w:t xml:space="preserve">Важливість комунікації для підвищення </w:t>
      </w:r>
      <w:r w:rsidR="008358DB">
        <w:rPr>
          <w:rFonts w:eastAsia="Calibri"/>
          <w:b/>
          <w:lang w:val="uk-UA"/>
        </w:rPr>
        <w:t xml:space="preserve">рівня </w:t>
      </w:r>
      <w:r w:rsidR="004C4E2B">
        <w:rPr>
          <w:rFonts w:eastAsia="Calibri"/>
          <w:b/>
          <w:lang w:val="uk-UA"/>
        </w:rPr>
        <w:t>громадської довіри до суду</w:t>
      </w:r>
    </w:p>
    <w:bookmarkEnd w:id="3"/>
    <w:p w:rsidR="005D4057" w:rsidRPr="005D4057" w:rsidRDefault="005D4057" w:rsidP="001435DF">
      <w:pPr>
        <w:ind w:left="1440"/>
        <w:jc w:val="both"/>
        <w:rPr>
          <w:i/>
          <w:lang w:val="uk-UA"/>
        </w:rPr>
      </w:pPr>
      <w:r w:rsidRPr="005D4057">
        <w:rPr>
          <w:b/>
          <w:i/>
          <w:lang w:val="uk-UA"/>
        </w:rPr>
        <w:t xml:space="preserve">Мері Моро, </w:t>
      </w:r>
      <w:r w:rsidRPr="005D4057">
        <w:rPr>
          <w:i/>
          <w:lang w:val="uk-UA"/>
        </w:rPr>
        <w:t>голова Вищого суду провінції Альберта, Канада</w:t>
      </w:r>
    </w:p>
    <w:p w:rsidR="005D4057" w:rsidRPr="005D4057" w:rsidRDefault="005D4057" w:rsidP="001435DF">
      <w:pPr>
        <w:ind w:left="1440"/>
        <w:jc w:val="both"/>
        <w:rPr>
          <w:i/>
          <w:lang w:val="uk-UA"/>
        </w:rPr>
      </w:pPr>
      <w:r w:rsidRPr="005D4057">
        <w:rPr>
          <w:b/>
          <w:i/>
          <w:lang w:val="uk-UA"/>
        </w:rPr>
        <w:t>Олена Іванова</w:t>
      </w:r>
      <w:r w:rsidRPr="005D4057">
        <w:rPr>
          <w:i/>
          <w:lang w:val="uk-UA"/>
        </w:rPr>
        <w:t>, доктор наук із соціальних комунікацій, декан факультету журналістики, реклами та видавничої справи О</w:t>
      </w:r>
      <w:r w:rsidR="00DA2BDF">
        <w:rPr>
          <w:i/>
          <w:lang w:val="uk-UA"/>
        </w:rPr>
        <w:t xml:space="preserve">НУ </w:t>
      </w:r>
      <w:r w:rsidRPr="005D4057">
        <w:rPr>
          <w:i/>
          <w:lang w:val="uk-UA"/>
        </w:rPr>
        <w:t>ім</w:t>
      </w:r>
      <w:r w:rsidR="00DA2BDF">
        <w:rPr>
          <w:i/>
          <w:lang w:val="uk-UA"/>
        </w:rPr>
        <w:t xml:space="preserve">. </w:t>
      </w:r>
      <w:r w:rsidRPr="005D4057">
        <w:rPr>
          <w:i/>
          <w:lang w:val="uk-UA"/>
        </w:rPr>
        <w:t xml:space="preserve">І. І. Мечникова </w:t>
      </w:r>
    </w:p>
    <w:p w:rsidR="005D4057" w:rsidRPr="005D4057" w:rsidRDefault="005D4057" w:rsidP="001435DF">
      <w:pPr>
        <w:ind w:left="1440"/>
        <w:jc w:val="both"/>
        <w:rPr>
          <w:rFonts w:eastAsia="Calibri"/>
          <w:lang w:val="uk-UA"/>
        </w:rPr>
      </w:pPr>
    </w:p>
    <w:p w:rsidR="005D4057" w:rsidRPr="005D4057" w:rsidRDefault="005D4057" w:rsidP="001435DF">
      <w:pPr>
        <w:ind w:left="1440"/>
        <w:jc w:val="both"/>
        <w:rPr>
          <w:rFonts w:eastAsia="Calibri"/>
          <w:lang w:val="uk-UA"/>
        </w:rPr>
      </w:pPr>
      <w:r w:rsidRPr="005D4057">
        <w:rPr>
          <w:rFonts w:eastAsia="Calibri"/>
          <w:lang w:val="uk-UA"/>
        </w:rPr>
        <w:t xml:space="preserve">Під час цієї сесії учасники зосередяться на обговоренні важливості ефективної комунікації судів для зміцнення довіри суспільства до судової влади. </w:t>
      </w:r>
      <w:r w:rsidR="00355876" w:rsidRPr="00A40BD2">
        <w:rPr>
          <w:lang w:val="uk-UA"/>
        </w:rPr>
        <w:t>Експерти</w:t>
      </w:r>
      <w:r w:rsidR="00355876">
        <w:rPr>
          <w:b/>
          <w:lang w:val="uk-UA"/>
        </w:rPr>
        <w:t xml:space="preserve"> </w:t>
      </w:r>
      <w:r w:rsidR="00355876">
        <w:rPr>
          <w:rFonts w:eastAsia="Calibri"/>
          <w:lang w:val="uk-UA"/>
        </w:rPr>
        <w:t xml:space="preserve">поділяться </w:t>
      </w:r>
      <w:r w:rsidRPr="005D4057">
        <w:rPr>
          <w:rFonts w:eastAsia="Calibri"/>
          <w:lang w:val="uk-UA"/>
        </w:rPr>
        <w:t>канадськи</w:t>
      </w:r>
      <w:r w:rsidR="00355876">
        <w:rPr>
          <w:rFonts w:eastAsia="Calibri"/>
          <w:lang w:val="uk-UA"/>
        </w:rPr>
        <w:t>м</w:t>
      </w:r>
      <w:r w:rsidRPr="005D4057">
        <w:rPr>
          <w:rFonts w:eastAsia="Calibri"/>
          <w:lang w:val="uk-UA"/>
        </w:rPr>
        <w:t xml:space="preserve"> досвід</w:t>
      </w:r>
      <w:r w:rsidR="00355876">
        <w:rPr>
          <w:rFonts w:eastAsia="Calibri"/>
          <w:lang w:val="uk-UA"/>
        </w:rPr>
        <w:t>ом</w:t>
      </w:r>
      <w:r w:rsidRPr="005D4057">
        <w:rPr>
          <w:rFonts w:eastAsia="Calibri"/>
          <w:lang w:val="uk-UA"/>
        </w:rPr>
        <w:t xml:space="preserve"> ефективної комунікації судів з громадськістю на прикладі Вищого суду провінції Альберта</w:t>
      </w:r>
      <w:r w:rsidR="00355876">
        <w:rPr>
          <w:rFonts w:eastAsia="Calibri"/>
          <w:lang w:val="uk-UA"/>
        </w:rPr>
        <w:t xml:space="preserve"> та </w:t>
      </w:r>
      <w:r w:rsidRPr="005D4057">
        <w:rPr>
          <w:rFonts w:eastAsia="Calibri"/>
          <w:lang w:val="uk-UA"/>
        </w:rPr>
        <w:t>нада</w:t>
      </w:r>
      <w:r w:rsidR="00355876">
        <w:rPr>
          <w:rFonts w:eastAsia="Calibri"/>
          <w:lang w:val="uk-UA"/>
        </w:rPr>
        <w:t>ду</w:t>
      </w:r>
      <w:r w:rsidRPr="005D4057">
        <w:rPr>
          <w:rFonts w:eastAsia="Calibri"/>
          <w:lang w:val="uk-UA"/>
        </w:rPr>
        <w:t>ть практичні поради із управління репутацією судової влади</w:t>
      </w:r>
      <w:bookmarkStart w:id="4" w:name="_Hlk507487645"/>
      <w:r w:rsidRPr="005D4057">
        <w:rPr>
          <w:rFonts w:eastAsia="Calibri"/>
          <w:lang w:val="uk-UA"/>
        </w:rPr>
        <w:t xml:space="preserve"> та подолання негативних стереотипів у сприйнятті суду та суддів суспільством.</w:t>
      </w:r>
    </w:p>
    <w:p w:rsidR="005D4057" w:rsidRPr="005D4057" w:rsidRDefault="005D4057" w:rsidP="005D4057">
      <w:pPr>
        <w:rPr>
          <w:rFonts w:eastAsia="Calibri"/>
          <w:b/>
          <w:lang w:val="uk-UA"/>
        </w:rPr>
      </w:pPr>
    </w:p>
    <w:p w:rsidR="005D4057" w:rsidRPr="005D4057" w:rsidRDefault="005D4057" w:rsidP="005D4057">
      <w:pPr>
        <w:rPr>
          <w:b/>
          <w:lang w:val="uk-UA"/>
        </w:rPr>
      </w:pPr>
      <w:r w:rsidRPr="005D4057">
        <w:rPr>
          <w:rFonts w:eastAsia="Calibri"/>
          <w:lang w:val="ru-RU"/>
        </w:rPr>
        <w:t>11:</w:t>
      </w:r>
      <w:r w:rsidRPr="005D4057">
        <w:rPr>
          <w:rFonts w:eastAsia="Calibri"/>
          <w:lang w:val="uk-UA"/>
        </w:rPr>
        <w:t>30</w:t>
      </w:r>
      <w:r w:rsidRPr="005D4057">
        <w:rPr>
          <w:rFonts w:eastAsia="Calibri"/>
          <w:lang w:val="ru-RU"/>
        </w:rPr>
        <w:tab/>
      </w:r>
      <w:r w:rsidRPr="005D4057">
        <w:rPr>
          <w:rFonts w:eastAsia="Calibri"/>
          <w:lang w:val="ru-RU"/>
        </w:rPr>
        <w:tab/>
      </w:r>
      <w:r w:rsidRPr="005D4057">
        <w:rPr>
          <w:b/>
          <w:lang w:val="uk-UA"/>
        </w:rPr>
        <w:t>Перерва на каву</w:t>
      </w:r>
    </w:p>
    <w:p w:rsidR="005D4057" w:rsidRPr="005D4057" w:rsidRDefault="005D4057" w:rsidP="005D4057">
      <w:pPr>
        <w:rPr>
          <w:b/>
          <w:lang w:val="uk-UA"/>
        </w:rPr>
      </w:pPr>
    </w:p>
    <w:p w:rsidR="005D4057" w:rsidRPr="005D4057" w:rsidRDefault="005D4057" w:rsidP="001435DF">
      <w:pPr>
        <w:ind w:left="1440" w:hanging="1440"/>
        <w:jc w:val="both"/>
        <w:rPr>
          <w:b/>
          <w:lang w:val="uk-UA"/>
        </w:rPr>
      </w:pPr>
      <w:r w:rsidRPr="005D4057">
        <w:rPr>
          <w:rFonts w:eastAsia="Calibri"/>
          <w:lang w:val="uk-UA"/>
        </w:rPr>
        <w:t>12:00</w:t>
      </w:r>
      <w:r w:rsidRPr="005D4057">
        <w:rPr>
          <w:rFonts w:eastAsia="Calibri"/>
          <w:b/>
          <w:lang w:val="uk-UA"/>
        </w:rPr>
        <w:tab/>
        <w:t>Сесія 2: Роль прес-секретаря в комунікаційній діяльності суду. Історії успіху.</w:t>
      </w:r>
    </w:p>
    <w:p w:rsidR="005D4057" w:rsidRPr="005D4057" w:rsidRDefault="00481134" w:rsidP="001435DF">
      <w:pPr>
        <w:ind w:left="1440"/>
        <w:jc w:val="both"/>
        <w:rPr>
          <w:rFonts w:eastAsia="Calibri"/>
          <w:lang w:val="uk-UA"/>
        </w:rPr>
      </w:pPr>
      <w:r>
        <w:rPr>
          <w:b/>
          <w:i/>
          <w:lang w:val="uk-UA"/>
        </w:rPr>
        <w:t>Зулулхан Рогожина</w:t>
      </w:r>
      <w:r w:rsidR="005D4057" w:rsidRPr="005D4057">
        <w:rPr>
          <w:b/>
          <w:i/>
          <w:lang w:val="uk-UA"/>
        </w:rPr>
        <w:t xml:space="preserve">, </w:t>
      </w:r>
      <w:r>
        <w:rPr>
          <w:i/>
          <w:lang w:val="uk-UA"/>
        </w:rPr>
        <w:t xml:space="preserve">головний спеціаліст відділу міжнародно-правового співробітництва та взаємодії із ЗМІ </w:t>
      </w:r>
      <w:r w:rsidR="005D4057" w:rsidRPr="005D4057">
        <w:rPr>
          <w:i/>
          <w:lang w:val="uk-UA"/>
        </w:rPr>
        <w:t xml:space="preserve"> </w:t>
      </w:r>
      <w:r>
        <w:rPr>
          <w:i/>
          <w:lang w:val="uk-UA"/>
        </w:rPr>
        <w:t>Київського а</w:t>
      </w:r>
      <w:r w:rsidR="005D4057" w:rsidRPr="005D4057">
        <w:rPr>
          <w:i/>
          <w:lang w:val="uk-UA"/>
        </w:rPr>
        <w:t xml:space="preserve">пеляційного суду  </w:t>
      </w:r>
    </w:p>
    <w:p w:rsidR="005D4057" w:rsidRPr="005D4057" w:rsidRDefault="005D4057" w:rsidP="001435DF">
      <w:pPr>
        <w:ind w:left="1440"/>
        <w:jc w:val="both"/>
        <w:rPr>
          <w:rFonts w:eastAsia="Calibri"/>
          <w:i/>
          <w:lang w:val="uk-UA"/>
        </w:rPr>
      </w:pPr>
      <w:r w:rsidRPr="005D4057">
        <w:rPr>
          <w:rFonts w:eastAsia="Calibri"/>
          <w:b/>
          <w:i/>
          <w:lang w:val="uk-UA"/>
        </w:rPr>
        <w:t>Алла Плінська</w:t>
      </w:r>
      <w:r w:rsidRPr="005D4057">
        <w:rPr>
          <w:rFonts w:eastAsia="Calibri"/>
          <w:lang w:val="uk-UA"/>
        </w:rPr>
        <w:t xml:space="preserve">, </w:t>
      </w:r>
      <w:r w:rsidRPr="005D4057">
        <w:rPr>
          <w:rFonts w:eastAsia="Calibri"/>
          <w:i/>
          <w:lang w:val="uk-UA"/>
        </w:rPr>
        <w:t>прес-секретар Хмельницького міськрайонного суду Хмельницької області</w:t>
      </w:r>
      <w:r w:rsidR="00355876">
        <w:rPr>
          <w:rFonts w:eastAsia="Calibri"/>
          <w:i/>
          <w:lang w:val="uk-UA"/>
        </w:rPr>
        <w:t xml:space="preserve"> (</w:t>
      </w:r>
      <w:proofErr w:type="spellStart"/>
      <w:r w:rsidR="00355876">
        <w:rPr>
          <w:rFonts w:eastAsia="Calibri"/>
          <w:i/>
          <w:lang w:val="uk-UA"/>
        </w:rPr>
        <w:t>відеопрезентація</w:t>
      </w:r>
      <w:proofErr w:type="spellEnd"/>
      <w:r w:rsidR="00355876">
        <w:rPr>
          <w:rFonts w:eastAsia="Calibri"/>
          <w:i/>
          <w:lang w:val="uk-UA"/>
        </w:rPr>
        <w:t>)</w:t>
      </w:r>
      <w:r w:rsidRPr="005D4057">
        <w:rPr>
          <w:rFonts w:eastAsia="Calibri"/>
          <w:i/>
          <w:lang w:val="uk-UA"/>
        </w:rPr>
        <w:t> </w:t>
      </w:r>
    </w:p>
    <w:p w:rsidR="005D4057" w:rsidRPr="005D4057" w:rsidRDefault="005D4057" w:rsidP="001435DF">
      <w:pPr>
        <w:ind w:left="1440"/>
        <w:jc w:val="both"/>
        <w:rPr>
          <w:i/>
          <w:lang w:val="uk-UA"/>
        </w:rPr>
      </w:pPr>
      <w:r w:rsidRPr="005D4057">
        <w:rPr>
          <w:b/>
          <w:i/>
          <w:lang w:val="uk-UA"/>
        </w:rPr>
        <w:t>Наталія</w:t>
      </w:r>
      <w:r w:rsidRPr="005D4057">
        <w:rPr>
          <w:i/>
          <w:lang w:val="uk-UA"/>
        </w:rPr>
        <w:t xml:space="preserve"> </w:t>
      </w:r>
      <w:r w:rsidR="00092366">
        <w:rPr>
          <w:b/>
          <w:i/>
          <w:lang w:val="uk-UA"/>
        </w:rPr>
        <w:t>Сидоренко</w:t>
      </w:r>
      <w:r w:rsidRPr="005D4057">
        <w:rPr>
          <w:i/>
          <w:lang w:val="uk-UA"/>
        </w:rPr>
        <w:t>, прес-секретар Зарічного районного суду міста Сум</w:t>
      </w:r>
    </w:p>
    <w:bookmarkEnd w:id="4"/>
    <w:p w:rsidR="005D4057" w:rsidRPr="005D4057" w:rsidRDefault="005D4057" w:rsidP="001435DF">
      <w:pPr>
        <w:ind w:left="1440"/>
        <w:jc w:val="both"/>
        <w:rPr>
          <w:i/>
          <w:lang w:val="uk-UA"/>
        </w:rPr>
      </w:pPr>
      <w:r w:rsidRPr="005D4057">
        <w:rPr>
          <w:b/>
          <w:i/>
          <w:lang w:val="uk-UA"/>
        </w:rPr>
        <w:t xml:space="preserve">Юлія </w:t>
      </w:r>
      <w:proofErr w:type="spellStart"/>
      <w:r w:rsidRPr="005D4057">
        <w:rPr>
          <w:b/>
          <w:i/>
          <w:lang w:val="uk-UA"/>
        </w:rPr>
        <w:t>Якуб</w:t>
      </w:r>
      <w:proofErr w:type="spellEnd"/>
      <w:r w:rsidRPr="005D4057">
        <w:rPr>
          <w:i/>
          <w:lang w:val="uk-UA"/>
        </w:rPr>
        <w:t xml:space="preserve">, прес-секретар </w:t>
      </w:r>
      <w:r w:rsidR="008358DB">
        <w:rPr>
          <w:i/>
          <w:lang w:val="uk-UA"/>
        </w:rPr>
        <w:t>о</w:t>
      </w:r>
      <w:r w:rsidRPr="005D4057">
        <w:rPr>
          <w:i/>
          <w:lang w:val="uk-UA"/>
        </w:rPr>
        <w:t>кружного адміністративного суду міста Києва</w:t>
      </w:r>
    </w:p>
    <w:p w:rsidR="005D4057" w:rsidRDefault="005D4057" w:rsidP="001435DF">
      <w:pPr>
        <w:ind w:left="1440"/>
        <w:jc w:val="both"/>
        <w:rPr>
          <w:i/>
          <w:lang w:val="uk-UA"/>
        </w:rPr>
      </w:pPr>
      <w:r w:rsidRPr="005D4057">
        <w:rPr>
          <w:b/>
          <w:i/>
          <w:lang w:val="uk-UA"/>
        </w:rPr>
        <w:t>Катерина Роганькова</w:t>
      </w:r>
      <w:r w:rsidRPr="005D4057">
        <w:rPr>
          <w:i/>
          <w:lang w:val="uk-UA"/>
        </w:rPr>
        <w:t>, заступник керівника апарату, прес-секретар Святошинського районного суду міста Києва</w:t>
      </w:r>
      <w:r w:rsidR="00355876">
        <w:rPr>
          <w:i/>
          <w:lang w:val="uk-UA"/>
        </w:rPr>
        <w:t xml:space="preserve"> (через </w:t>
      </w:r>
      <w:r w:rsidR="00355876">
        <w:rPr>
          <w:i/>
        </w:rPr>
        <w:t>skype</w:t>
      </w:r>
      <w:r w:rsidR="00355876">
        <w:rPr>
          <w:i/>
          <w:lang w:val="uk-UA"/>
        </w:rPr>
        <w:t>)</w:t>
      </w:r>
    </w:p>
    <w:p w:rsidR="005D4057" w:rsidRPr="005D4057" w:rsidRDefault="005D4057" w:rsidP="001435DF">
      <w:pPr>
        <w:ind w:left="1440"/>
        <w:jc w:val="both"/>
        <w:rPr>
          <w:lang w:val="uk-UA"/>
        </w:rPr>
      </w:pPr>
    </w:p>
    <w:p w:rsidR="005D4057" w:rsidRPr="005D4057" w:rsidRDefault="005D4057" w:rsidP="001435DF">
      <w:pPr>
        <w:ind w:left="1440"/>
        <w:jc w:val="both"/>
        <w:rPr>
          <w:lang w:val="uk-UA"/>
        </w:rPr>
      </w:pPr>
      <w:r w:rsidRPr="005D4057">
        <w:rPr>
          <w:lang w:val="uk-UA"/>
        </w:rPr>
        <w:t xml:space="preserve">Ця сесія буде присвячена обговоренню ролі прес-секретаря у взаємодії судів зі ЗМІ в контексті формування певного сприйняття громадськістю судової влади та її репутації в суспільстві. </w:t>
      </w:r>
      <w:r w:rsidR="00355876" w:rsidRPr="00A40BD2">
        <w:rPr>
          <w:lang w:val="uk-UA"/>
        </w:rPr>
        <w:t>Спікери</w:t>
      </w:r>
      <w:r w:rsidR="00355876">
        <w:rPr>
          <w:b/>
          <w:lang w:val="uk-UA"/>
        </w:rPr>
        <w:t xml:space="preserve"> </w:t>
      </w:r>
      <w:r w:rsidR="00355876">
        <w:rPr>
          <w:lang w:val="uk-UA"/>
        </w:rPr>
        <w:t xml:space="preserve">наведуть </w:t>
      </w:r>
      <w:r w:rsidRPr="005D4057">
        <w:rPr>
          <w:lang w:val="uk-UA"/>
        </w:rPr>
        <w:t>успішні приклади роботи із анонсуванням справ, які викликають значний суспільний інтерес</w:t>
      </w:r>
      <w:r w:rsidR="008358DB">
        <w:rPr>
          <w:lang w:val="uk-UA"/>
        </w:rPr>
        <w:t>,</w:t>
      </w:r>
      <w:r w:rsidR="00355876">
        <w:rPr>
          <w:lang w:val="uk-UA"/>
        </w:rPr>
        <w:t xml:space="preserve"> та </w:t>
      </w:r>
      <w:r w:rsidRPr="005D4057">
        <w:rPr>
          <w:lang w:val="uk-UA"/>
        </w:rPr>
        <w:t>поділ</w:t>
      </w:r>
      <w:r w:rsidR="00355876">
        <w:rPr>
          <w:lang w:val="uk-UA"/>
        </w:rPr>
        <w:t>я</w:t>
      </w:r>
      <w:r w:rsidRPr="005D4057">
        <w:rPr>
          <w:lang w:val="uk-UA"/>
        </w:rPr>
        <w:t>ться досвідом роботи прес-служб у режимі інформаційного агентства</w:t>
      </w:r>
      <w:r w:rsidR="00355876">
        <w:rPr>
          <w:lang w:val="uk-UA"/>
        </w:rPr>
        <w:t>,</w:t>
      </w:r>
      <w:r w:rsidRPr="005D4057">
        <w:rPr>
          <w:lang w:val="uk-UA"/>
        </w:rPr>
        <w:t xml:space="preserve"> взаємодії з регіональними ЗМІ</w:t>
      </w:r>
      <w:r w:rsidR="00355876">
        <w:rPr>
          <w:lang w:val="uk-UA"/>
        </w:rPr>
        <w:t>, в тому числі й</w:t>
      </w:r>
      <w:r w:rsidRPr="005D4057">
        <w:rPr>
          <w:lang w:val="uk-UA"/>
        </w:rPr>
        <w:t xml:space="preserve"> для випуску </w:t>
      </w:r>
      <w:proofErr w:type="spellStart"/>
      <w:r w:rsidRPr="005D4057">
        <w:rPr>
          <w:lang w:val="uk-UA"/>
        </w:rPr>
        <w:t>відеосюжетів</w:t>
      </w:r>
      <w:proofErr w:type="spellEnd"/>
      <w:r w:rsidRPr="005D4057">
        <w:rPr>
          <w:lang w:val="uk-UA"/>
        </w:rPr>
        <w:t xml:space="preserve"> на судову тематику. </w:t>
      </w:r>
      <w:r w:rsidR="008358DB">
        <w:rPr>
          <w:lang w:val="uk-UA"/>
        </w:rPr>
        <w:t xml:space="preserve">Крім </w:t>
      </w:r>
      <w:r w:rsidR="00355876">
        <w:rPr>
          <w:lang w:val="uk-UA"/>
        </w:rPr>
        <w:t xml:space="preserve">того, учасники дізнаються про </w:t>
      </w:r>
      <w:r w:rsidR="00355876" w:rsidRPr="005D4057">
        <w:rPr>
          <w:lang w:val="uk-UA"/>
        </w:rPr>
        <w:t>техні</w:t>
      </w:r>
      <w:r w:rsidR="00355876">
        <w:rPr>
          <w:lang w:val="uk-UA"/>
        </w:rPr>
        <w:t xml:space="preserve">ку </w:t>
      </w:r>
      <w:r w:rsidRPr="005D4057">
        <w:rPr>
          <w:lang w:val="uk-UA"/>
        </w:rPr>
        <w:t xml:space="preserve">підготовки новин про </w:t>
      </w:r>
      <w:r w:rsidRPr="005D4057">
        <w:rPr>
          <w:lang w:val="uk-UA"/>
        </w:rPr>
        <w:lastRenderedPageBreak/>
        <w:t xml:space="preserve">судові справи </w:t>
      </w:r>
      <w:r w:rsidR="00355876">
        <w:rPr>
          <w:lang w:val="uk-UA"/>
        </w:rPr>
        <w:t>доступною</w:t>
      </w:r>
      <w:r w:rsidR="00355876" w:rsidRPr="005D4057">
        <w:rPr>
          <w:lang w:val="uk-UA"/>
        </w:rPr>
        <w:t xml:space="preserve"> </w:t>
      </w:r>
      <w:r w:rsidRPr="005D4057">
        <w:rPr>
          <w:lang w:val="uk-UA"/>
        </w:rPr>
        <w:t>мовою</w:t>
      </w:r>
      <w:r w:rsidR="00355876">
        <w:rPr>
          <w:lang w:val="uk-UA"/>
        </w:rPr>
        <w:t xml:space="preserve"> та</w:t>
      </w:r>
      <w:r w:rsidRPr="005D4057">
        <w:rPr>
          <w:lang w:val="uk-UA"/>
        </w:rPr>
        <w:t xml:space="preserve"> успішн</w:t>
      </w:r>
      <w:r w:rsidR="00355876">
        <w:rPr>
          <w:lang w:val="uk-UA"/>
        </w:rPr>
        <w:t>і</w:t>
      </w:r>
      <w:r w:rsidRPr="005D4057">
        <w:rPr>
          <w:lang w:val="uk-UA"/>
        </w:rPr>
        <w:t xml:space="preserve"> </w:t>
      </w:r>
      <w:r w:rsidR="00355876">
        <w:rPr>
          <w:lang w:val="uk-UA"/>
        </w:rPr>
        <w:t xml:space="preserve">приклади </w:t>
      </w:r>
      <w:r w:rsidRPr="005D4057">
        <w:rPr>
          <w:lang w:val="uk-UA"/>
        </w:rPr>
        <w:t xml:space="preserve">спростування неправдивої інформації у публічній комунікації суду </w:t>
      </w:r>
      <w:r w:rsidR="00355876">
        <w:rPr>
          <w:lang w:val="uk-UA"/>
        </w:rPr>
        <w:t>в</w:t>
      </w:r>
      <w:r w:rsidRPr="005D4057">
        <w:rPr>
          <w:lang w:val="uk-UA"/>
        </w:rPr>
        <w:t xml:space="preserve"> </w:t>
      </w:r>
      <w:r w:rsidR="00355876" w:rsidRPr="005D4057">
        <w:rPr>
          <w:lang w:val="uk-UA"/>
        </w:rPr>
        <w:t>кризов</w:t>
      </w:r>
      <w:r w:rsidR="00355876">
        <w:rPr>
          <w:lang w:val="uk-UA"/>
        </w:rPr>
        <w:t xml:space="preserve">их </w:t>
      </w:r>
      <w:r w:rsidRPr="005D4057">
        <w:rPr>
          <w:lang w:val="uk-UA"/>
        </w:rPr>
        <w:t>ситуаці</w:t>
      </w:r>
      <w:r w:rsidR="00355876">
        <w:rPr>
          <w:lang w:val="uk-UA"/>
        </w:rPr>
        <w:t>ях</w:t>
      </w:r>
      <w:r w:rsidRPr="005D4057">
        <w:rPr>
          <w:lang w:val="uk-UA"/>
        </w:rPr>
        <w:t xml:space="preserve"> із прокуратурою та поліцією.</w:t>
      </w:r>
      <w:r w:rsidRPr="005D4057">
        <w:rPr>
          <w:rFonts w:eastAsia="Calibri"/>
          <w:b/>
          <w:lang w:val="uk-UA"/>
        </w:rPr>
        <w:t xml:space="preserve"> </w:t>
      </w:r>
    </w:p>
    <w:p w:rsidR="005D4057" w:rsidRPr="005D4057" w:rsidRDefault="005D4057" w:rsidP="005D4057">
      <w:pPr>
        <w:ind w:left="1440"/>
        <w:rPr>
          <w:rFonts w:eastAsia="Calibri"/>
          <w:b/>
          <w:lang w:val="uk-UA"/>
        </w:rPr>
      </w:pPr>
    </w:p>
    <w:p w:rsidR="005D4057" w:rsidRPr="005D4057" w:rsidRDefault="005D4057" w:rsidP="005D4057">
      <w:pPr>
        <w:rPr>
          <w:lang w:val="uk-UA"/>
        </w:rPr>
      </w:pPr>
      <w:r w:rsidRPr="005D4057">
        <w:rPr>
          <w:lang w:val="uk-UA"/>
        </w:rPr>
        <w:t>13:00</w:t>
      </w:r>
      <w:r w:rsidRPr="005D4057">
        <w:rPr>
          <w:lang w:val="uk-UA"/>
        </w:rPr>
        <w:tab/>
      </w:r>
      <w:r w:rsidRPr="005D4057">
        <w:rPr>
          <w:lang w:val="uk-UA"/>
        </w:rPr>
        <w:tab/>
      </w:r>
      <w:r w:rsidRPr="005D4057">
        <w:rPr>
          <w:b/>
          <w:lang w:val="uk-UA"/>
        </w:rPr>
        <w:t>Обід</w:t>
      </w:r>
    </w:p>
    <w:p w:rsidR="005D4057" w:rsidRPr="005D4057" w:rsidRDefault="005D4057" w:rsidP="005D4057">
      <w:pPr>
        <w:rPr>
          <w:lang w:val="uk-UA"/>
        </w:rPr>
      </w:pPr>
    </w:p>
    <w:p w:rsidR="005D4057" w:rsidRPr="005D4057" w:rsidRDefault="005D4057" w:rsidP="001435DF">
      <w:pPr>
        <w:jc w:val="both"/>
        <w:rPr>
          <w:rFonts w:eastAsia="Calibri"/>
          <w:b/>
          <w:lang w:val="uk-UA"/>
        </w:rPr>
      </w:pPr>
      <w:r w:rsidRPr="005D4057">
        <w:rPr>
          <w:lang w:val="uk-UA"/>
        </w:rPr>
        <w:t>14:00</w:t>
      </w:r>
      <w:r w:rsidRPr="005D4057">
        <w:rPr>
          <w:lang w:val="uk-UA"/>
        </w:rPr>
        <w:tab/>
      </w:r>
      <w:r w:rsidRPr="005D4057">
        <w:rPr>
          <w:b/>
          <w:lang w:val="uk-UA"/>
        </w:rPr>
        <w:tab/>
      </w:r>
      <w:bookmarkStart w:id="5" w:name="_Hlk505592896"/>
      <w:r w:rsidRPr="005D4057">
        <w:rPr>
          <w:rFonts w:eastAsia="Calibri"/>
          <w:b/>
          <w:lang w:val="uk-UA"/>
        </w:rPr>
        <w:t>Сесія 3: Вихід комунікації судової влади за межі професійної аудиторії</w:t>
      </w:r>
    </w:p>
    <w:p w:rsidR="00811970" w:rsidRPr="005D4057" w:rsidRDefault="00811970" w:rsidP="001435DF">
      <w:pPr>
        <w:ind w:left="1440"/>
        <w:jc w:val="both"/>
        <w:rPr>
          <w:b/>
          <w:i/>
          <w:lang w:val="uk-UA"/>
        </w:rPr>
      </w:pPr>
      <w:r w:rsidRPr="005D4057">
        <w:rPr>
          <w:b/>
          <w:i/>
          <w:lang w:val="uk-UA"/>
        </w:rPr>
        <w:t>Енн Раун</w:t>
      </w:r>
      <w:r w:rsidR="00F60FC6">
        <w:rPr>
          <w:b/>
          <w:i/>
          <w:lang w:val="uk-UA"/>
        </w:rPr>
        <w:t>т</w:t>
      </w:r>
      <w:r w:rsidRPr="005D4057">
        <w:rPr>
          <w:b/>
          <w:i/>
          <w:lang w:val="uk-UA"/>
        </w:rPr>
        <w:t>в</w:t>
      </w:r>
      <w:r w:rsidR="00F60FC6">
        <w:rPr>
          <w:b/>
          <w:i/>
          <w:lang w:val="uk-UA"/>
        </w:rPr>
        <w:t>ейт</w:t>
      </w:r>
      <w:r w:rsidRPr="005D4057">
        <w:rPr>
          <w:b/>
          <w:i/>
          <w:lang w:val="uk-UA"/>
        </w:rPr>
        <w:t xml:space="preserve">, </w:t>
      </w:r>
      <w:r w:rsidRPr="005D4057">
        <w:rPr>
          <w:i/>
          <w:lang w:val="uk-UA"/>
        </w:rPr>
        <w:t xml:space="preserve">суддя </w:t>
      </w:r>
      <w:r w:rsidR="00F05AFD">
        <w:rPr>
          <w:i/>
          <w:lang w:val="uk-UA"/>
        </w:rPr>
        <w:t>(</w:t>
      </w:r>
      <w:r w:rsidRPr="005D4057">
        <w:rPr>
          <w:i/>
          <w:lang w:val="uk-UA"/>
        </w:rPr>
        <w:t>у відставці</w:t>
      </w:r>
      <w:r w:rsidR="00F05AFD">
        <w:rPr>
          <w:i/>
          <w:lang w:val="uk-UA"/>
        </w:rPr>
        <w:t>)</w:t>
      </w:r>
      <w:r w:rsidRPr="005D4057">
        <w:rPr>
          <w:i/>
          <w:lang w:val="uk-UA"/>
        </w:rPr>
        <w:t>, координатор з цифрових комунікацій суду провінції Британська Колумбія, Канада</w:t>
      </w:r>
      <w:r w:rsidRPr="005D4057">
        <w:rPr>
          <w:b/>
          <w:i/>
          <w:lang w:val="uk-UA"/>
        </w:rPr>
        <w:t xml:space="preserve"> </w:t>
      </w:r>
    </w:p>
    <w:p w:rsidR="00DA2BDF" w:rsidRDefault="001B642E" w:rsidP="001435DF">
      <w:pPr>
        <w:ind w:left="1440"/>
        <w:jc w:val="both"/>
        <w:rPr>
          <w:i/>
          <w:lang w:val="uk-UA"/>
        </w:rPr>
      </w:pPr>
      <w:r>
        <w:rPr>
          <w:b/>
          <w:i/>
          <w:lang w:val="uk-UA"/>
        </w:rPr>
        <w:t xml:space="preserve">Олена </w:t>
      </w:r>
      <w:r w:rsidR="00811970">
        <w:rPr>
          <w:b/>
          <w:i/>
          <w:lang w:val="uk-UA"/>
        </w:rPr>
        <w:t>Сипченко</w:t>
      </w:r>
      <w:r w:rsidR="005D4057" w:rsidRPr="005D4057">
        <w:rPr>
          <w:b/>
          <w:i/>
          <w:lang w:val="uk-UA"/>
        </w:rPr>
        <w:t>,</w:t>
      </w:r>
      <w:r w:rsidR="005D4057" w:rsidRPr="005D4057">
        <w:rPr>
          <w:i/>
          <w:lang w:val="uk-UA"/>
        </w:rPr>
        <w:t xml:space="preserve"> </w:t>
      </w:r>
      <w:r w:rsidR="00811970">
        <w:rPr>
          <w:i/>
          <w:lang w:val="uk-UA"/>
        </w:rPr>
        <w:t xml:space="preserve">директорка </w:t>
      </w:r>
      <w:r w:rsidR="005D4057" w:rsidRPr="005D4057">
        <w:rPr>
          <w:i/>
          <w:lang w:val="uk-UA"/>
        </w:rPr>
        <w:t>Українського кризового медіацентру</w:t>
      </w:r>
    </w:p>
    <w:p w:rsidR="005D4057" w:rsidRPr="005D4057" w:rsidRDefault="005D4057" w:rsidP="001435DF">
      <w:pPr>
        <w:ind w:left="1440"/>
        <w:jc w:val="both"/>
        <w:rPr>
          <w:lang w:val="uk-UA"/>
        </w:rPr>
      </w:pPr>
      <w:r w:rsidRPr="005D4057">
        <w:rPr>
          <w:i/>
          <w:lang w:val="uk-UA"/>
        </w:rPr>
        <w:t xml:space="preserve"> </w:t>
      </w:r>
    </w:p>
    <w:p w:rsidR="005D4057" w:rsidRDefault="005D4057" w:rsidP="001435DF">
      <w:pPr>
        <w:ind w:left="1440"/>
        <w:jc w:val="both"/>
        <w:rPr>
          <w:lang w:val="uk-UA"/>
        </w:rPr>
      </w:pPr>
      <w:r w:rsidRPr="005D4057">
        <w:rPr>
          <w:rFonts w:eastAsia="Calibri"/>
          <w:lang w:val="uk-UA"/>
        </w:rPr>
        <w:t xml:space="preserve">Під час цієї сесії учасники дізнаються </w:t>
      </w:r>
      <w:r w:rsidR="008358DB">
        <w:rPr>
          <w:rFonts w:eastAsia="Calibri"/>
          <w:lang w:val="uk-UA"/>
        </w:rPr>
        <w:t xml:space="preserve">про те, </w:t>
      </w:r>
      <w:r w:rsidR="007518FD">
        <w:rPr>
          <w:rFonts w:eastAsia="Calibri"/>
          <w:lang w:val="uk-UA"/>
        </w:rPr>
        <w:t xml:space="preserve">як суди можуть </w:t>
      </w:r>
      <w:r w:rsidR="000551A9">
        <w:rPr>
          <w:rFonts w:eastAsia="Calibri"/>
          <w:lang w:val="uk-UA"/>
        </w:rPr>
        <w:t>охоп</w:t>
      </w:r>
      <w:r w:rsidR="007518FD">
        <w:rPr>
          <w:rFonts w:eastAsia="Calibri"/>
          <w:lang w:val="uk-UA"/>
        </w:rPr>
        <w:t>ити широку</w:t>
      </w:r>
      <w:r w:rsidR="000551A9">
        <w:rPr>
          <w:rFonts w:eastAsia="Calibri"/>
          <w:lang w:val="uk-UA"/>
        </w:rPr>
        <w:t xml:space="preserve"> ау</w:t>
      </w:r>
      <w:r w:rsidR="007518FD">
        <w:rPr>
          <w:rFonts w:eastAsia="Calibri"/>
          <w:lang w:val="uk-UA"/>
        </w:rPr>
        <w:t>диторію</w:t>
      </w:r>
      <w:r w:rsidR="002C48DB">
        <w:rPr>
          <w:rFonts w:eastAsia="Calibri"/>
          <w:lang w:val="uk-UA"/>
        </w:rPr>
        <w:t xml:space="preserve">, зокрема </w:t>
      </w:r>
      <w:r w:rsidR="007518FD">
        <w:rPr>
          <w:rFonts w:eastAsia="Calibri"/>
          <w:lang w:val="uk-UA"/>
        </w:rPr>
        <w:t xml:space="preserve">за допомогою </w:t>
      </w:r>
      <w:r w:rsidR="002C48DB">
        <w:rPr>
          <w:rFonts w:eastAsia="Calibri"/>
          <w:lang w:val="uk-UA"/>
        </w:rPr>
        <w:t>прямих зв</w:t>
      </w:r>
      <w:r w:rsidR="007518FD">
        <w:rPr>
          <w:rFonts w:eastAsia="Calibri"/>
          <w:lang w:val="uk-UA"/>
        </w:rPr>
        <w:t>’</w:t>
      </w:r>
      <w:r w:rsidR="002C48DB">
        <w:rPr>
          <w:rFonts w:eastAsia="Calibri"/>
          <w:lang w:val="uk-UA"/>
        </w:rPr>
        <w:t xml:space="preserve">язків з громадськістю. </w:t>
      </w:r>
      <w:r w:rsidR="00F318B5">
        <w:rPr>
          <w:lang w:val="uk-UA"/>
        </w:rPr>
        <w:t xml:space="preserve">Експерти поділяться досвідом </w:t>
      </w:r>
      <w:r w:rsidR="008358DB">
        <w:rPr>
          <w:lang w:val="uk-UA"/>
        </w:rPr>
        <w:t>щодо</w:t>
      </w:r>
      <w:r w:rsidR="00F318B5">
        <w:rPr>
          <w:lang w:val="uk-UA"/>
        </w:rPr>
        <w:t xml:space="preserve"> ефективно</w:t>
      </w:r>
      <w:r w:rsidR="008358DB">
        <w:rPr>
          <w:lang w:val="uk-UA"/>
        </w:rPr>
        <w:t>го</w:t>
      </w:r>
      <w:r w:rsidR="00F318B5">
        <w:rPr>
          <w:lang w:val="uk-UA"/>
        </w:rPr>
        <w:t xml:space="preserve"> </w:t>
      </w:r>
      <w:r w:rsidR="002C48DB">
        <w:rPr>
          <w:lang w:val="uk-UA"/>
        </w:rPr>
        <w:t>налагод</w:t>
      </w:r>
      <w:r w:rsidR="008358DB">
        <w:rPr>
          <w:lang w:val="uk-UA"/>
        </w:rPr>
        <w:t>ження</w:t>
      </w:r>
      <w:r w:rsidR="002C48DB">
        <w:rPr>
          <w:lang w:val="uk-UA"/>
        </w:rPr>
        <w:t xml:space="preserve"> комунікаці</w:t>
      </w:r>
      <w:r w:rsidR="008358DB">
        <w:rPr>
          <w:lang w:val="uk-UA"/>
        </w:rPr>
        <w:t>ї</w:t>
      </w:r>
      <w:r w:rsidR="002C48DB">
        <w:rPr>
          <w:lang w:val="uk-UA"/>
        </w:rPr>
        <w:t xml:space="preserve"> та </w:t>
      </w:r>
      <w:r w:rsidR="008D4404" w:rsidRPr="005D4057">
        <w:rPr>
          <w:lang w:val="uk-UA"/>
        </w:rPr>
        <w:t>реагува</w:t>
      </w:r>
      <w:r w:rsidR="008358DB">
        <w:rPr>
          <w:lang w:val="uk-UA"/>
        </w:rPr>
        <w:t>ння</w:t>
      </w:r>
      <w:r w:rsidR="008D4404" w:rsidRPr="005D4057">
        <w:rPr>
          <w:lang w:val="uk-UA"/>
        </w:rPr>
        <w:t xml:space="preserve"> на комунікаційні виклики</w:t>
      </w:r>
      <w:r w:rsidR="007518FD">
        <w:rPr>
          <w:lang w:val="uk-UA"/>
        </w:rPr>
        <w:t xml:space="preserve"> </w:t>
      </w:r>
      <w:r w:rsidR="008D4404" w:rsidRPr="005D4057">
        <w:rPr>
          <w:lang w:val="uk-UA"/>
        </w:rPr>
        <w:t xml:space="preserve">на прикладі </w:t>
      </w:r>
      <w:r w:rsidR="007518FD">
        <w:rPr>
          <w:lang w:val="uk-UA"/>
        </w:rPr>
        <w:t xml:space="preserve">суду </w:t>
      </w:r>
      <w:r w:rsidR="008D4404" w:rsidRPr="005D4057">
        <w:rPr>
          <w:lang w:val="uk-UA"/>
        </w:rPr>
        <w:t>канадської провінції Британська Колумбія</w:t>
      </w:r>
      <w:r w:rsidR="008358DB">
        <w:rPr>
          <w:lang w:val="uk-UA"/>
        </w:rPr>
        <w:t>,</w:t>
      </w:r>
      <w:r w:rsidR="00F318B5">
        <w:rPr>
          <w:lang w:val="uk-UA"/>
        </w:rPr>
        <w:t xml:space="preserve"> та</w:t>
      </w:r>
      <w:r w:rsidR="008358DB">
        <w:rPr>
          <w:lang w:val="uk-UA"/>
        </w:rPr>
        <w:t>кож</w:t>
      </w:r>
      <w:r w:rsidR="00A40BD2" w:rsidRPr="00D322C7">
        <w:rPr>
          <w:lang w:val="uk-UA"/>
        </w:rPr>
        <w:t xml:space="preserve"> </w:t>
      </w:r>
      <w:r w:rsidR="008358DB">
        <w:rPr>
          <w:lang w:val="uk-UA"/>
        </w:rPr>
        <w:t>щодо</w:t>
      </w:r>
      <w:r w:rsidR="00F318B5">
        <w:rPr>
          <w:lang w:val="uk-UA"/>
        </w:rPr>
        <w:t xml:space="preserve"> пров</w:t>
      </w:r>
      <w:r w:rsidR="008358DB">
        <w:rPr>
          <w:lang w:val="uk-UA"/>
        </w:rPr>
        <w:t>едення успішних</w:t>
      </w:r>
      <w:r w:rsidR="00F318B5">
        <w:rPr>
          <w:lang w:val="uk-UA"/>
        </w:rPr>
        <w:t xml:space="preserve"> медіа-</w:t>
      </w:r>
      <w:r w:rsidR="008D4404">
        <w:rPr>
          <w:lang w:val="uk-UA"/>
        </w:rPr>
        <w:t>кампані</w:t>
      </w:r>
      <w:r w:rsidR="008358DB">
        <w:rPr>
          <w:lang w:val="uk-UA"/>
        </w:rPr>
        <w:t>й</w:t>
      </w:r>
      <w:r w:rsidR="008D4404">
        <w:rPr>
          <w:lang w:val="uk-UA"/>
        </w:rPr>
        <w:t xml:space="preserve"> на прикладі роботи Українського кризового медіацентру</w:t>
      </w:r>
      <w:r w:rsidRPr="005D4057">
        <w:rPr>
          <w:lang w:val="uk-UA"/>
        </w:rPr>
        <w:t xml:space="preserve">. </w:t>
      </w:r>
    </w:p>
    <w:p w:rsidR="005D4057" w:rsidRPr="005D4057" w:rsidRDefault="005D4057" w:rsidP="005D4057">
      <w:pPr>
        <w:ind w:left="1440"/>
        <w:rPr>
          <w:rFonts w:eastAsia="Calibri"/>
          <w:iCs/>
          <w:lang w:val="uk-UA"/>
        </w:rPr>
      </w:pPr>
    </w:p>
    <w:bookmarkEnd w:id="5"/>
    <w:p w:rsidR="005D4057" w:rsidRPr="005D4057" w:rsidRDefault="005D4057" w:rsidP="005D4057">
      <w:pPr>
        <w:rPr>
          <w:b/>
          <w:lang w:val="uk-UA"/>
        </w:rPr>
      </w:pPr>
      <w:r w:rsidRPr="005D4057">
        <w:rPr>
          <w:lang w:val="uk-UA"/>
        </w:rPr>
        <w:t>15:00</w:t>
      </w:r>
      <w:r w:rsidRPr="005D4057">
        <w:rPr>
          <w:lang w:val="uk-UA"/>
        </w:rPr>
        <w:tab/>
      </w:r>
      <w:r w:rsidRPr="005D4057">
        <w:rPr>
          <w:lang w:val="uk-UA"/>
        </w:rPr>
        <w:tab/>
      </w:r>
      <w:r w:rsidRPr="005D4057">
        <w:rPr>
          <w:b/>
          <w:lang w:val="uk-UA"/>
        </w:rPr>
        <w:t>Перерва на каву</w:t>
      </w:r>
    </w:p>
    <w:p w:rsidR="005D4057" w:rsidRPr="005D4057" w:rsidRDefault="005D4057" w:rsidP="005D4057">
      <w:pPr>
        <w:rPr>
          <w:lang w:val="uk-UA"/>
        </w:rPr>
      </w:pPr>
    </w:p>
    <w:p w:rsidR="008D4404" w:rsidRDefault="005D4057" w:rsidP="005D4057">
      <w:pPr>
        <w:ind w:left="1440" w:hanging="1440"/>
        <w:rPr>
          <w:rFonts w:eastAsia="Calibri"/>
          <w:b/>
          <w:lang w:val="uk-UA"/>
        </w:rPr>
      </w:pPr>
      <w:r w:rsidRPr="005D4057">
        <w:rPr>
          <w:rFonts w:eastAsia="Calibri"/>
          <w:lang w:val="uk-UA"/>
        </w:rPr>
        <w:t>15:30</w:t>
      </w:r>
      <w:r w:rsidRPr="005D4057">
        <w:rPr>
          <w:rFonts w:eastAsia="Calibri"/>
          <w:lang w:val="uk-UA"/>
        </w:rPr>
        <w:tab/>
      </w:r>
      <w:r w:rsidRPr="005D4057">
        <w:rPr>
          <w:rFonts w:eastAsia="Calibri"/>
          <w:b/>
          <w:lang w:val="uk-UA"/>
        </w:rPr>
        <w:t>Сесія 4: Інформаційні повідомлення суду. Гендерна чутливі</w:t>
      </w:r>
      <w:r w:rsidR="008358DB">
        <w:rPr>
          <w:rFonts w:eastAsia="Calibri"/>
          <w:b/>
          <w:lang w:val="uk-UA"/>
        </w:rPr>
        <w:t>сть та уникнення мови ворожнечі</w:t>
      </w:r>
    </w:p>
    <w:p w:rsidR="00D322C7" w:rsidRPr="00D322C7" w:rsidRDefault="008D4404" w:rsidP="001435DF">
      <w:pPr>
        <w:ind w:left="1440" w:hanging="1440"/>
        <w:jc w:val="both"/>
        <w:rPr>
          <w:rFonts w:eastAsia="Times New Roman"/>
          <w:lang w:val="uk-UA" w:eastAsia="ru-RU"/>
        </w:rPr>
      </w:pPr>
      <w:r>
        <w:rPr>
          <w:rFonts w:eastAsia="Calibri"/>
          <w:b/>
          <w:lang w:val="uk-UA"/>
        </w:rPr>
        <w:tab/>
      </w:r>
      <w:r w:rsidR="005D4057" w:rsidRPr="00DA2BDF">
        <w:rPr>
          <w:rFonts w:eastAsia="Calibri"/>
          <w:i/>
          <w:lang w:val="uk-UA"/>
        </w:rPr>
        <w:t xml:space="preserve"> </w:t>
      </w:r>
      <w:r w:rsidR="005D4057" w:rsidRPr="005D4057">
        <w:rPr>
          <w:b/>
          <w:i/>
          <w:lang w:val="uk-UA"/>
        </w:rPr>
        <w:t xml:space="preserve">Людмила Чернявська, </w:t>
      </w:r>
      <w:r w:rsidR="00D322C7" w:rsidRPr="00D322C7">
        <w:rPr>
          <w:rFonts w:eastAsia="Times New Roman"/>
          <w:i/>
          <w:iCs/>
          <w:lang w:val="uk-UA" w:eastAsia="ru-RU"/>
        </w:rPr>
        <w:t>кандидат</w:t>
      </w:r>
      <w:r w:rsidR="001435DF">
        <w:rPr>
          <w:rFonts w:eastAsia="Times New Roman"/>
          <w:i/>
          <w:iCs/>
          <w:lang w:val="uk-UA" w:eastAsia="ru-RU"/>
        </w:rPr>
        <w:t>ка</w:t>
      </w:r>
      <w:r w:rsidR="00D322C7" w:rsidRPr="00D322C7">
        <w:rPr>
          <w:rFonts w:eastAsia="Times New Roman"/>
          <w:i/>
          <w:iCs/>
          <w:lang w:val="uk-UA" w:eastAsia="ru-RU"/>
        </w:rPr>
        <w:t xml:space="preserve"> політичних наук, координаторка з питань гендерної рівності та судового адміністрування </w:t>
      </w:r>
      <w:r w:rsidR="001435DF">
        <w:rPr>
          <w:rFonts w:eastAsia="Times New Roman"/>
          <w:i/>
          <w:iCs/>
          <w:lang w:val="uk-UA" w:eastAsia="ru-RU"/>
        </w:rPr>
        <w:t>у</w:t>
      </w:r>
      <w:r w:rsidR="00D322C7" w:rsidRPr="00D322C7">
        <w:rPr>
          <w:rFonts w:eastAsia="Times New Roman"/>
          <w:i/>
          <w:iCs/>
          <w:lang w:val="uk-UA" w:eastAsia="ru-RU"/>
        </w:rPr>
        <w:t>країнсько-канадського Проекту підтримки судової реформи</w:t>
      </w:r>
    </w:p>
    <w:p w:rsidR="005D4057" w:rsidRPr="005D4057" w:rsidRDefault="005D4057" w:rsidP="001435DF">
      <w:pPr>
        <w:ind w:left="1440"/>
        <w:jc w:val="both"/>
        <w:rPr>
          <w:i/>
          <w:lang w:val="uk-UA"/>
        </w:rPr>
      </w:pPr>
      <w:r w:rsidRPr="005D4057">
        <w:rPr>
          <w:b/>
          <w:i/>
          <w:lang w:val="uk-UA"/>
        </w:rPr>
        <w:t xml:space="preserve">Людмила Панкратова, </w:t>
      </w:r>
      <w:r w:rsidRPr="005D4057">
        <w:rPr>
          <w:i/>
          <w:lang w:val="uk-UA"/>
        </w:rPr>
        <w:t>медіа-юристка, ГО «ІРРП – Інститут розвитку регіональної преси»</w:t>
      </w:r>
    </w:p>
    <w:p w:rsidR="001435DF" w:rsidRDefault="001435DF" w:rsidP="001435DF">
      <w:pPr>
        <w:ind w:left="1416"/>
        <w:rPr>
          <w:rFonts w:eastAsia="Times New Roman"/>
          <w:iCs/>
          <w:lang w:val="uk-UA" w:eastAsia="ru-RU"/>
        </w:rPr>
      </w:pPr>
    </w:p>
    <w:p w:rsidR="005D4057" w:rsidRPr="005D4057" w:rsidRDefault="00D322C7" w:rsidP="001435DF">
      <w:pPr>
        <w:ind w:left="1416"/>
        <w:jc w:val="both"/>
        <w:rPr>
          <w:lang w:val="uk-UA"/>
        </w:rPr>
      </w:pPr>
      <w:r w:rsidRPr="00D322C7">
        <w:rPr>
          <w:rFonts w:eastAsia="Times New Roman"/>
          <w:iCs/>
          <w:lang w:val="uk-UA" w:eastAsia="ru-RU"/>
        </w:rPr>
        <w:t xml:space="preserve">Під час сесії будуть обговорені гендерні аспекти комунікації; значення гендерної сенситивності прес-секретарів, їх обізнаності з сутністю гендерної рівності та її законодавчим забезпеченням </w:t>
      </w:r>
      <w:r w:rsidR="008358DB">
        <w:rPr>
          <w:rFonts w:eastAsia="Times New Roman"/>
          <w:iCs/>
          <w:lang w:val="uk-UA" w:eastAsia="ru-RU"/>
        </w:rPr>
        <w:t>–</w:t>
      </w:r>
      <w:r w:rsidRPr="00D322C7">
        <w:rPr>
          <w:rFonts w:eastAsia="Times New Roman"/>
          <w:iCs/>
          <w:lang w:val="uk-UA" w:eastAsia="ru-RU"/>
        </w:rPr>
        <w:t xml:space="preserve"> для просування гендерного п</w:t>
      </w:r>
      <w:r w:rsidR="008358DB">
        <w:rPr>
          <w:rFonts w:eastAsia="Times New Roman"/>
          <w:iCs/>
          <w:lang w:val="uk-UA" w:eastAsia="ru-RU"/>
        </w:rPr>
        <w:t>ідходу у судочинство, а відтак –</w:t>
      </w:r>
      <w:r w:rsidRPr="00D322C7">
        <w:rPr>
          <w:rFonts w:eastAsia="Times New Roman"/>
          <w:iCs/>
          <w:lang w:val="uk-UA" w:eastAsia="ru-RU"/>
        </w:rPr>
        <w:t xml:space="preserve"> посилення впевненості громадян, що саме суд здатний захистити порушені права, відновити справедливість.</w:t>
      </w:r>
      <w:r>
        <w:rPr>
          <w:rFonts w:eastAsia="Times New Roman"/>
          <w:iCs/>
          <w:lang w:val="uk-UA" w:eastAsia="ru-RU"/>
        </w:rPr>
        <w:t xml:space="preserve"> Крім того, о</w:t>
      </w:r>
      <w:r w:rsidR="00F318B5">
        <w:rPr>
          <w:lang w:val="uk-UA"/>
        </w:rPr>
        <w:t xml:space="preserve">бговорення в цій сесії </w:t>
      </w:r>
      <w:r w:rsidR="008358DB">
        <w:rPr>
          <w:lang w:val="uk-UA"/>
        </w:rPr>
        <w:t xml:space="preserve">буде </w:t>
      </w:r>
      <w:r w:rsidR="005D4057" w:rsidRPr="005D4057">
        <w:rPr>
          <w:lang w:val="uk-UA"/>
        </w:rPr>
        <w:t>зосеред</w:t>
      </w:r>
      <w:r w:rsidR="008358DB">
        <w:rPr>
          <w:lang w:val="uk-UA"/>
        </w:rPr>
        <w:t>жено</w:t>
      </w:r>
      <w:r w:rsidR="005D4057" w:rsidRPr="005D4057">
        <w:rPr>
          <w:lang w:val="uk-UA"/>
        </w:rPr>
        <w:t xml:space="preserve"> на таких аспектах</w:t>
      </w:r>
      <w:r w:rsidR="008358DB">
        <w:rPr>
          <w:lang w:val="uk-UA"/>
        </w:rPr>
        <w:t>,</w:t>
      </w:r>
      <w:r w:rsidR="005D4057" w:rsidRPr="005D4057">
        <w:rPr>
          <w:lang w:val="uk-UA"/>
        </w:rPr>
        <w:t xml:space="preserve"> як гендерна чутливість та уникнення мови дискримінації в комунікаціях суду. </w:t>
      </w:r>
    </w:p>
    <w:p w:rsidR="005D4057" w:rsidRPr="005D4057" w:rsidRDefault="005D4057" w:rsidP="005D4057">
      <w:pPr>
        <w:ind w:left="1440"/>
        <w:rPr>
          <w:lang w:val="uk-UA"/>
        </w:rPr>
      </w:pPr>
    </w:p>
    <w:p w:rsidR="005D4057" w:rsidRPr="005D4057" w:rsidRDefault="005D4057" w:rsidP="005D4057">
      <w:pPr>
        <w:ind w:left="1440" w:hanging="1440"/>
        <w:rPr>
          <w:rFonts w:eastAsia="Calibri"/>
          <w:b/>
          <w:lang w:val="uk-UA"/>
        </w:rPr>
      </w:pPr>
      <w:r w:rsidRPr="005D4057">
        <w:rPr>
          <w:rFonts w:eastAsia="Calibri"/>
          <w:lang w:val="uk-UA"/>
        </w:rPr>
        <w:t>16:30</w:t>
      </w:r>
      <w:r w:rsidRPr="005D4057">
        <w:rPr>
          <w:rFonts w:eastAsia="Calibri"/>
          <w:lang w:val="uk-UA"/>
        </w:rPr>
        <w:tab/>
      </w:r>
      <w:r w:rsidRPr="005D4057">
        <w:rPr>
          <w:rFonts w:eastAsia="Calibri"/>
          <w:b/>
          <w:lang w:val="uk-UA"/>
        </w:rPr>
        <w:t>Мотиваційна лекція «Новини суду: вступ до дня тренінгів»</w:t>
      </w:r>
    </w:p>
    <w:p w:rsidR="005D4057" w:rsidRPr="005D4057" w:rsidRDefault="005D4057" w:rsidP="005D4057">
      <w:pPr>
        <w:rPr>
          <w:rFonts w:eastAsia="Calibri"/>
          <w:i/>
          <w:lang w:val="uk-UA"/>
        </w:rPr>
      </w:pPr>
      <w:r w:rsidRPr="005D4057">
        <w:rPr>
          <w:rFonts w:eastAsia="Calibri"/>
          <w:b/>
          <w:lang w:val="uk-UA"/>
        </w:rPr>
        <w:tab/>
      </w:r>
      <w:r w:rsidRPr="005D4057">
        <w:rPr>
          <w:rFonts w:eastAsia="Calibri"/>
          <w:b/>
          <w:lang w:val="uk-UA"/>
        </w:rPr>
        <w:tab/>
      </w:r>
      <w:r w:rsidRPr="005D4057">
        <w:rPr>
          <w:b/>
          <w:i/>
          <w:lang w:val="uk-UA"/>
        </w:rPr>
        <w:t xml:space="preserve">Ірина Паламарчук, </w:t>
      </w:r>
      <w:r w:rsidRPr="005D4057">
        <w:rPr>
          <w:i/>
          <w:lang w:val="uk-UA"/>
        </w:rPr>
        <w:t>заступник</w:t>
      </w:r>
      <w:r w:rsidRPr="005D4057">
        <w:rPr>
          <w:b/>
          <w:i/>
          <w:lang w:val="uk-UA"/>
        </w:rPr>
        <w:t xml:space="preserve"> </w:t>
      </w:r>
      <w:r w:rsidRPr="005D4057">
        <w:rPr>
          <w:rFonts w:eastAsia="Calibri"/>
          <w:i/>
          <w:lang w:val="uk-UA"/>
        </w:rPr>
        <w:t>керівника Прес-центру судової влади</w:t>
      </w:r>
    </w:p>
    <w:p w:rsidR="00F318B5" w:rsidRDefault="00F318B5" w:rsidP="005D4057">
      <w:pPr>
        <w:ind w:left="1440"/>
        <w:rPr>
          <w:rFonts w:eastAsia="Calibri"/>
          <w:lang w:val="uk-UA"/>
        </w:rPr>
      </w:pPr>
    </w:p>
    <w:p w:rsidR="005D4057" w:rsidRPr="005D4057" w:rsidRDefault="005D4057" w:rsidP="001435DF">
      <w:pPr>
        <w:ind w:left="1440"/>
        <w:jc w:val="both"/>
        <w:rPr>
          <w:rFonts w:eastAsia="Calibri"/>
          <w:b/>
          <w:lang w:val="uk-UA"/>
        </w:rPr>
      </w:pPr>
      <w:r w:rsidRPr="005D4057">
        <w:rPr>
          <w:rFonts w:eastAsia="Calibri"/>
          <w:lang w:val="uk-UA"/>
        </w:rPr>
        <w:t xml:space="preserve">У </w:t>
      </w:r>
      <w:r w:rsidR="00F318B5">
        <w:rPr>
          <w:rFonts w:eastAsia="Calibri"/>
          <w:lang w:val="uk-UA"/>
        </w:rPr>
        <w:t xml:space="preserve">вказаній </w:t>
      </w:r>
      <w:r w:rsidRPr="005D4057">
        <w:rPr>
          <w:rFonts w:eastAsia="Calibri"/>
          <w:lang w:val="uk-UA"/>
        </w:rPr>
        <w:t xml:space="preserve">лекції </w:t>
      </w:r>
      <w:r w:rsidR="00F318B5">
        <w:rPr>
          <w:rFonts w:eastAsia="Calibri"/>
          <w:lang w:val="uk-UA"/>
        </w:rPr>
        <w:t xml:space="preserve">буде </w:t>
      </w:r>
      <w:r w:rsidRPr="005D4057">
        <w:rPr>
          <w:rFonts w:eastAsia="Calibri"/>
          <w:lang w:val="uk-UA"/>
        </w:rPr>
        <w:t>розкри</w:t>
      </w:r>
      <w:r w:rsidR="00F318B5">
        <w:rPr>
          <w:rFonts w:eastAsia="Calibri"/>
          <w:lang w:val="uk-UA"/>
        </w:rPr>
        <w:t>то</w:t>
      </w:r>
      <w:r w:rsidRPr="005D4057">
        <w:rPr>
          <w:rFonts w:eastAsia="Calibri"/>
          <w:lang w:val="uk-UA"/>
        </w:rPr>
        <w:t xml:space="preserve"> тему важливості якісної підготовки судових новин та регулярності в оновленні контенту на медіа-платформах судової влади для підтримки постійного діалогу з громадськістю та ЗМІ.  </w:t>
      </w:r>
      <w:r w:rsidRPr="005D4057">
        <w:rPr>
          <w:rFonts w:eastAsia="Calibri"/>
          <w:b/>
          <w:lang w:val="uk-UA"/>
        </w:rPr>
        <w:t xml:space="preserve"> </w:t>
      </w:r>
    </w:p>
    <w:p w:rsidR="005D4057" w:rsidRPr="005D4057" w:rsidRDefault="005D4057" w:rsidP="005D4057">
      <w:pPr>
        <w:rPr>
          <w:rFonts w:eastAsia="Calibri"/>
          <w:lang w:val="uk-UA"/>
        </w:rPr>
      </w:pPr>
      <w:r w:rsidRPr="005D4057">
        <w:rPr>
          <w:rFonts w:eastAsia="Calibri"/>
          <w:b/>
          <w:lang w:val="uk-UA"/>
        </w:rPr>
        <w:t xml:space="preserve">                     </w:t>
      </w:r>
    </w:p>
    <w:p w:rsidR="005D4057" w:rsidRDefault="005D4057" w:rsidP="005D4057">
      <w:pPr>
        <w:rPr>
          <w:rFonts w:eastAsia="Calibri"/>
          <w:b/>
          <w:lang w:val="uk-UA"/>
        </w:rPr>
      </w:pPr>
      <w:r w:rsidRPr="005D4057">
        <w:rPr>
          <w:rFonts w:eastAsia="Calibri"/>
          <w:lang w:val="uk-UA"/>
        </w:rPr>
        <w:t>17:00</w:t>
      </w:r>
      <w:r w:rsidRPr="005D4057">
        <w:rPr>
          <w:rFonts w:eastAsia="Calibri"/>
          <w:lang w:val="uk-UA"/>
        </w:rPr>
        <w:tab/>
      </w:r>
      <w:r w:rsidRPr="005D4057">
        <w:rPr>
          <w:rFonts w:eastAsia="Calibri"/>
          <w:lang w:val="uk-UA"/>
        </w:rPr>
        <w:tab/>
      </w:r>
      <w:r w:rsidRPr="005D4057">
        <w:rPr>
          <w:rFonts w:eastAsia="Calibri"/>
          <w:b/>
          <w:lang w:val="uk-UA"/>
        </w:rPr>
        <w:t>Завершення першого дня Форуму, підведення підсумків.</w:t>
      </w:r>
    </w:p>
    <w:p w:rsidR="00A40BD2" w:rsidRPr="005D4057" w:rsidRDefault="00A40BD2" w:rsidP="005D4057">
      <w:pPr>
        <w:rPr>
          <w:rFonts w:eastAsia="Calibri"/>
          <w:b/>
          <w:lang w:val="uk-UA"/>
        </w:rPr>
      </w:pPr>
    </w:p>
    <w:p w:rsidR="00126BCD" w:rsidRDefault="005D4057" w:rsidP="005D4057">
      <w:pPr>
        <w:rPr>
          <w:rFonts w:eastAsia="Calibri"/>
          <w:b/>
          <w:lang w:val="uk-UA"/>
        </w:rPr>
      </w:pPr>
      <w:r w:rsidRPr="005D4057">
        <w:rPr>
          <w:lang w:val="uk-UA"/>
        </w:rPr>
        <w:t>1</w:t>
      </w:r>
      <w:r w:rsidR="00CC1DBC">
        <w:rPr>
          <w:lang w:val="uk-UA"/>
        </w:rPr>
        <w:t>9</w:t>
      </w:r>
      <w:r w:rsidRPr="005D4057">
        <w:rPr>
          <w:lang w:val="uk-UA"/>
        </w:rPr>
        <w:t>:00</w:t>
      </w:r>
      <w:r w:rsidRPr="005D4057">
        <w:rPr>
          <w:lang w:val="uk-UA"/>
        </w:rPr>
        <w:tab/>
      </w:r>
      <w:r w:rsidRPr="005D4057">
        <w:rPr>
          <w:lang w:val="uk-UA"/>
        </w:rPr>
        <w:tab/>
      </w:r>
      <w:r w:rsidRPr="005D4057">
        <w:rPr>
          <w:b/>
          <w:lang w:val="uk-UA"/>
        </w:rPr>
        <w:t>В</w:t>
      </w:r>
      <w:r w:rsidRPr="005D4057">
        <w:rPr>
          <w:rFonts w:eastAsia="Calibri"/>
          <w:b/>
          <w:lang w:val="uk-UA"/>
        </w:rPr>
        <w:t>ечеря</w:t>
      </w:r>
      <w:r w:rsidR="00126BCD">
        <w:rPr>
          <w:rFonts w:eastAsia="Calibri"/>
          <w:b/>
          <w:lang w:val="uk-UA"/>
        </w:rPr>
        <w:br w:type="page"/>
      </w:r>
    </w:p>
    <w:p w:rsidR="005D4057" w:rsidRPr="005D4057" w:rsidRDefault="005D4057" w:rsidP="005D4057">
      <w:pPr>
        <w:jc w:val="center"/>
        <w:rPr>
          <w:b/>
          <w:bCs/>
          <w:u w:val="single"/>
          <w:lang w:val="uk-UA"/>
        </w:rPr>
      </w:pPr>
      <w:r w:rsidRPr="005D4057">
        <w:rPr>
          <w:b/>
          <w:bCs/>
          <w:u w:val="single"/>
          <w:lang w:val="uk-UA"/>
        </w:rPr>
        <w:lastRenderedPageBreak/>
        <w:t>День другий: вівторок, 30 жовтня 2018 року</w:t>
      </w:r>
    </w:p>
    <w:p w:rsidR="005D4057" w:rsidRPr="005D4057" w:rsidRDefault="005D4057" w:rsidP="005D4057">
      <w:pPr>
        <w:jc w:val="center"/>
        <w:rPr>
          <w:b/>
          <w:bCs/>
          <w:u w:val="single"/>
          <w:lang w:val="uk-UA"/>
        </w:rPr>
      </w:pPr>
    </w:p>
    <w:p w:rsidR="005D4057" w:rsidRDefault="005D4057" w:rsidP="005D4057">
      <w:pPr>
        <w:jc w:val="center"/>
        <w:rPr>
          <w:bCs/>
          <w:i/>
          <w:lang w:val="uk-UA"/>
        </w:rPr>
      </w:pPr>
      <w:r w:rsidRPr="005D4057">
        <w:rPr>
          <w:bCs/>
          <w:i/>
          <w:lang w:val="uk-UA"/>
        </w:rPr>
        <w:t>Одночасне проведення чотирьох майстер-класів протягом всього дня із ротацією груп</w:t>
      </w:r>
      <w:r w:rsidR="00F318B5">
        <w:rPr>
          <w:bCs/>
          <w:i/>
          <w:lang w:val="uk-UA"/>
        </w:rPr>
        <w:t>.</w:t>
      </w:r>
    </w:p>
    <w:p w:rsidR="00F318B5" w:rsidRPr="005D4057" w:rsidRDefault="00F318B5" w:rsidP="005D4057">
      <w:pPr>
        <w:jc w:val="center"/>
        <w:rPr>
          <w:bCs/>
          <w:i/>
          <w:lang w:val="uk-UA"/>
        </w:rPr>
      </w:pPr>
      <w:r>
        <w:rPr>
          <w:bCs/>
          <w:i/>
          <w:lang w:val="uk-UA"/>
        </w:rPr>
        <w:t>Учасники попередньо будуть поділені на 4 групи.</w:t>
      </w:r>
    </w:p>
    <w:p w:rsidR="005D4057" w:rsidRPr="005D4057" w:rsidRDefault="005D4057" w:rsidP="005D4057">
      <w:pPr>
        <w:jc w:val="center"/>
        <w:rPr>
          <w:b/>
          <w:bCs/>
          <w:u w:val="single"/>
          <w:lang w:val="uk-UA"/>
        </w:rPr>
      </w:pPr>
    </w:p>
    <w:p w:rsidR="005D4057" w:rsidRPr="005D4057" w:rsidRDefault="005D4057" w:rsidP="001435DF">
      <w:pPr>
        <w:ind w:left="1440" w:hanging="1440"/>
        <w:jc w:val="both"/>
        <w:rPr>
          <w:b/>
          <w:lang w:val="uk-UA"/>
        </w:rPr>
      </w:pPr>
      <w:r w:rsidRPr="005D4057">
        <w:rPr>
          <w:lang w:val="uk-UA"/>
        </w:rPr>
        <w:t>9:30</w:t>
      </w:r>
      <w:bookmarkStart w:id="6" w:name="_Hlk507492083"/>
      <w:r w:rsidRPr="005D4057">
        <w:rPr>
          <w:b/>
          <w:lang w:val="uk-UA"/>
        </w:rPr>
        <w:tab/>
      </w:r>
      <w:bookmarkEnd w:id="6"/>
      <w:r w:rsidRPr="005D4057">
        <w:rPr>
          <w:b/>
          <w:lang w:val="uk-UA"/>
        </w:rPr>
        <w:t>Майстер-клас: Копірайтинг та адаптація контенту до соціальних мереж</w:t>
      </w:r>
    </w:p>
    <w:p w:rsidR="005D4057" w:rsidRDefault="005D4057" w:rsidP="001435DF">
      <w:pPr>
        <w:ind w:left="1440"/>
        <w:jc w:val="both"/>
        <w:rPr>
          <w:rFonts w:eastAsia="Calibri"/>
          <w:i/>
          <w:lang w:val="uk-UA"/>
        </w:rPr>
      </w:pPr>
      <w:r w:rsidRPr="005D4057">
        <w:rPr>
          <w:b/>
          <w:i/>
          <w:lang w:val="uk-UA"/>
        </w:rPr>
        <w:t xml:space="preserve">Оксана Лисенко, </w:t>
      </w:r>
      <w:r w:rsidRPr="005D4057">
        <w:rPr>
          <w:rFonts w:eastAsia="Calibri"/>
          <w:i/>
          <w:lang w:val="uk-UA"/>
        </w:rPr>
        <w:t>керівник Прес-центру судової влади</w:t>
      </w:r>
    </w:p>
    <w:p w:rsidR="00F318B5" w:rsidRPr="005D4057" w:rsidRDefault="00F318B5" w:rsidP="001435DF">
      <w:pPr>
        <w:ind w:left="1440"/>
        <w:jc w:val="both"/>
        <w:rPr>
          <w:rFonts w:eastAsia="Calibri"/>
          <w:i/>
          <w:lang w:val="uk-UA"/>
        </w:rPr>
      </w:pPr>
      <w:r w:rsidRPr="003544A3">
        <w:rPr>
          <w:rFonts w:eastAsia="Calibri"/>
          <w:b/>
          <w:i/>
          <w:lang w:val="uk-UA"/>
        </w:rPr>
        <w:t>Ольга Прокопенко</w:t>
      </w:r>
      <w:r w:rsidRPr="00F318B5">
        <w:rPr>
          <w:rFonts w:eastAsia="Calibri"/>
          <w:i/>
          <w:lang w:val="uk-UA"/>
        </w:rPr>
        <w:t xml:space="preserve"> та </w:t>
      </w:r>
      <w:r w:rsidRPr="003544A3">
        <w:rPr>
          <w:rFonts w:eastAsia="Calibri"/>
          <w:b/>
          <w:i/>
          <w:lang w:val="uk-UA"/>
        </w:rPr>
        <w:t>Роман Палюх</w:t>
      </w:r>
      <w:r>
        <w:rPr>
          <w:rFonts w:eastAsia="Calibri"/>
          <w:i/>
          <w:lang w:val="uk-UA"/>
        </w:rPr>
        <w:t xml:space="preserve">, фахівці прес-служби Верховного Суду </w:t>
      </w:r>
    </w:p>
    <w:p w:rsidR="00F318B5" w:rsidRDefault="00F318B5" w:rsidP="001435DF">
      <w:pPr>
        <w:ind w:left="1440"/>
        <w:jc w:val="both"/>
        <w:rPr>
          <w:rFonts w:eastAsia="Calibri"/>
          <w:iCs/>
          <w:lang w:val="uk-UA"/>
        </w:rPr>
      </w:pPr>
    </w:p>
    <w:p w:rsidR="005D4057" w:rsidRPr="005D4057" w:rsidRDefault="008358DB" w:rsidP="001435DF">
      <w:pPr>
        <w:ind w:left="1440"/>
        <w:jc w:val="both"/>
        <w:rPr>
          <w:rFonts w:eastAsia="Calibri"/>
          <w:iCs/>
          <w:lang w:val="uk-UA"/>
        </w:rPr>
      </w:pPr>
      <w:r>
        <w:rPr>
          <w:rFonts w:eastAsia="Calibri"/>
          <w:iCs/>
          <w:lang w:val="uk-UA"/>
        </w:rPr>
        <w:t xml:space="preserve">Під час </w:t>
      </w:r>
      <w:r w:rsidR="005D4057" w:rsidRPr="005D4057">
        <w:rPr>
          <w:rFonts w:eastAsia="Calibri"/>
          <w:iCs/>
          <w:lang w:val="uk-UA"/>
        </w:rPr>
        <w:t>майстер-класу учасники ознайомляться із принципами створення текстів прес-анонсу/релізу про судову справу, що викликає суспільний інтерес</w:t>
      </w:r>
      <w:r>
        <w:rPr>
          <w:rFonts w:eastAsia="Calibri"/>
          <w:iCs/>
          <w:lang w:val="uk-UA"/>
        </w:rPr>
        <w:t>,</w:t>
      </w:r>
      <w:r w:rsidR="005D4057" w:rsidRPr="005D4057">
        <w:rPr>
          <w:rFonts w:eastAsia="Calibri"/>
          <w:iCs/>
          <w:lang w:val="uk-UA"/>
        </w:rPr>
        <w:t xml:space="preserve"> та адаптації цього тексту для соціальних мереж: Fa</w:t>
      </w:r>
      <w:r w:rsidR="005D4057" w:rsidRPr="005D4057">
        <w:rPr>
          <w:rFonts w:eastAsia="Calibri"/>
          <w:iCs/>
        </w:rPr>
        <w:t>c</w:t>
      </w:r>
      <w:r w:rsidR="005D4057" w:rsidRPr="005D4057">
        <w:rPr>
          <w:rFonts w:eastAsia="Calibri"/>
          <w:iCs/>
          <w:lang w:val="uk-UA"/>
        </w:rPr>
        <w:t xml:space="preserve">ebook, </w:t>
      </w:r>
      <w:r w:rsidR="005D4057" w:rsidRPr="005D4057">
        <w:rPr>
          <w:rFonts w:eastAsia="Calibri"/>
          <w:iCs/>
        </w:rPr>
        <w:t>Twitter</w:t>
      </w:r>
      <w:r w:rsidR="005D4057" w:rsidRPr="005D4057">
        <w:rPr>
          <w:rFonts w:eastAsia="Calibri"/>
          <w:iCs/>
          <w:lang w:val="uk-UA"/>
        </w:rPr>
        <w:t xml:space="preserve">, </w:t>
      </w:r>
      <w:r w:rsidR="005D4057" w:rsidRPr="005D4057">
        <w:rPr>
          <w:rFonts w:eastAsia="Calibri"/>
          <w:iCs/>
        </w:rPr>
        <w:t>Instagram</w:t>
      </w:r>
      <w:r w:rsidR="00F318B5">
        <w:rPr>
          <w:rFonts w:eastAsia="Calibri"/>
          <w:iCs/>
          <w:lang w:val="uk-UA"/>
        </w:rPr>
        <w:t>, зокрема і на прикладі комунікацій Верховного Суду</w:t>
      </w:r>
      <w:r w:rsidR="005D4057" w:rsidRPr="005D4057">
        <w:rPr>
          <w:rFonts w:eastAsia="Calibri"/>
          <w:iCs/>
          <w:lang w:val="uk-UA"/>
        </w:rPr>
        <w:t>.</w:t>
      </w:r>
    </w:p>
    <w:p w:rsidR="005D4057" w:rsidRPr="005D4057" w:rsidRDefault="005D4057" w:rsidP="005D4057">
      <w:pPr>
        <w:ind w:left="1440"/>
        <w:rPr>
          <w:rFonts w:eastAsia="Calibri"/>
          <w:iCs/>
          <w:lang w:val="uk-UA"/>
        </w:rPr>
      </w:pPr>
    </w:p>
    <w:p w:rsidR="005D4057" w:rsidRPr="005D4057" w:rsidRDefault="005D4057" w:rsidP="005D4057">
      <w:pPr>
        <w:rPr>
          <w:rFonts w:eastAsia="Calibri"/>
          <w:b/>
          <w:lang w:val="uk-UA"/>
        </w:rPr>
      </w:pPr>
      <w:r w:rsidRPr="005D4057">
        <w:rPr>
          <w:rFonts w:eastAsia="Calibri"/>
          <w:lang w:val="uk-UA"/>
        </w:rPr>
        <w:t>11:00</w:t>
      </w:r>
      <w:r w:rsidRPr="005D4057">
        <w:rPr>
          <w:rFonts w:eastAsia="Calibri"/>
          <w:lang w:val="uk-UA"/>
        </w:rPr>
        <w:tab/>
      </w:r>
      <w:r w:rsidRPr="005D4057">
        <w:rPr>
          <w:rFonts w:eastAsia="Calibri"/>
          <w:lang w:val="uk-UA"/>
        </w:rPr>
        <w:tab/>
      </w:r>
      <w:r w:rsidRPr="005D4057">
        <w:rPr>
          <w:rFonts w:eastAsia="Calibri"/>
          <w:b/>
          <w:lang w:val="uk-UA"/>
        </w:rPr>
        <w:t>Перерва на каву</w:t>
      </w:r>
    </w:p>
    <w:p w:rsidR="005D4057" w:rsidRPr="005D4057" w:rsidRDefault="005D4057" w:rsidP="005D4057">
      <w:pPr>
        <w:rPr>
          <w:rFonts w:eastAsia="Calibri"/>
          <w:b/>
          <w:lang w:val="uk-UA"/>
        </w:rPr>
      </w:pPr>
    </w:p>
    <w:p w:rsidR="005D4057" w:rsidRPr="005D4057" w:rsidRDefault="005D4057" w:rsidP="001435DF">
      <w:pPr>
        <w:jc w:val="both"/>
        <w:rPr>
          <w:b/>
          <w:lang w:val="uk-UA"/>
        </w:rPr>
      </w:pPr>
      <w:r w:rsidRPr="005D4057">
        <w:rPr>
          <w:lang w:val="uk-UA"/>
        </w:rPr>
        <w:t>11:30</w:t>
      </w:r>
      <w:r w:rsidRPr="005D4057">
        <w:rPr>
          <w:lang w:val="uk-UA"/>
        </w:rPr>
        <w:tab/>
      </w:r>
      <w:r w:rsidRPr="005D4057">
        <w:rPr>
          <w:lang w:val="uk-UA"/>
        </w:rPr>
        <w:tab/>
      </w:r>
      <w:bookmarkStart w:id="7" w:name="_Hlk511301719"/>
      <w:r w:rsidRPr="005D4057">
        <w:rPr>
          <w:b/>
          <w:lang w:val="uk-UA"/>
        </w:rPr>
        <w:t xml:space="preserve">Майстер-клас: Кризові комунікації </w:t>
      </w:r>
      <w:bookmarkEnd w:id="7"/>
    </w:p>
    <w:p w:rsidR="005D4057" w:rsidRPr="005D4057" w:rsidRDefault="00DA2BDF" w:rsidP="001435DF">
      <w:pPr>
        <w:ind w:left="1440"/>
        <w:jc w:val="both"/>
        <w:rPr>
          <w:i/>
          <w:lang w:val="uk-UA"/>
        </w:rPr>
      </w:pPr>
      <w:r>
        <w:rPr>
          <w:b/>
          <w:i/>
          <w:lang w:val="uk-UA"/>
        </w:rPr>
        <w:t>Анна Го</w:t>
      </w:r>
      <w:r w:rsidR="006801CE">
        <w:rPr>
          <w:b/>
          <w:i/>
          <w:lang w:val="uk-UA"/>
        </w:rPr>
        <w:t>нчарик</w:t>
      </w:r>
      <w:r w:rsidR="005D4057" w:rsidRPr="005D4057">
        <w:rPr>
          <w:b/>
          <w:i/>
          <w:lang w:val="uk-UA"/>
        </w:rPr>
        <w:t>,</w:t>
      </w:r>
      <w:r w:rsidR="005D4057" w:rsidRPr="005D4057">
        <w:rPr>
          <w:i/>
          <w:lang w:val="uk-UA"/>
        </w:rPr>
        <w:t xml:space="preserve"> експертка із стратегічних </w:t>
      </w:r>
      <w:r w:rsidR="006801CE">
        <w:rPr>
          <w:i/>
          <w:lang w:val="uk-UA"/>
        </w:rPr>
        <w:t xml:space="preserve">та кризових </w:t>
      </w:r>
      <w:r w:rsidR="005D4057" w:rsidRPr="005D4057">
        <w:rPr>
          <w:i/>
          <w:lang w:val="uk-UA"/>
        </w:rPr>
        <w:t>комунікацій, в</w:t>
      </w:r>
      <w:r w:rsidR="00630115">
        <w:rPr>
          <w:i/>
          <w:lang w:val="uk-UA"/>
        </w:rPr>
        <w:t>икладач Львівської бізнес-школи</w:t>
      </w:r>
      <w:r w:rsidR="005D4057" w:rsidRPr="005D4057">
        <w:rPr>
          <w:i/>
          <w:lang w:val="uk-UA"/>
        </w:rPr>
        <w:t xml:space="preserve"> </w:t>
      </w:r>
    </w:p>
    <w:p w:rsidR="005D4057" w:rsidRPr="005D4057" w:rsidRDefault="005D4057" w:rsidP="001435DF">
      <w:pPr>
        <w:ind w:left="1440"/>
        <w:jc w:val="both"/>
        <w:rPr>
          <w:lang w:val="uk-UA"/>
        </w:rPr>
      </w:pPr>
    </w:p>
    <w:p w:rsidR="005D4057" w:rsidRPr="005D4057" w:rsidRDefault="005D4057" w:rsidP="001435DF">
      <w:pPr>
        <w:ind w:left="1440"/>
        <w:jc w:val="both"/>
        <w:rPr>
          <w:rFonts w:eastAsia="Calibri"/>
          <w:lang w:val="uk-UA"/>
        </w:rPr>
      </w:pPr>
      <w:r w:rsidRPr="005D4057">
        <w:rPr>
          <w:rFonts w:eastAsia="Calibri"/>
          <w:lang w:val="uk-UA"/>
        </w:rPr>
        <w:t xml:space="preserve">Під час цього майстер-класу фокус уваги буде </w:t>
      </w:r>
      <w:r w:rsidR="008358DB">
        <w:rPr>
          <w:rFonts w:eastAsia="Calibri"/>
          <w:lang w:val="uk-UA"/>
        </w:rPr>
        <w:t xml:space="preserve">зосереджено </w:t>
      </w:r>
      <w:r w:rsidRPr="005D4057">
        <w:rPr>
          <w:rFonts w:eastAsia="Calibri"/>
          <w:lang w:val="uk-UA"/>
        </w:rPr>
        <w:t>на питанні типових кризових ситуацій у суді та реагування на такі ситуації прес-служби суду. Учасники отримають навички прогнозування, планування та реалізації дій на випадок типових кризових ситуації: мітингу, поширення неправдивої чи правдивої негативної інформації про суд чи суддю, надзвичайну подію в суді, негативну позасудову поведінку працівника суду тощо.</w:t>
      </w:r>
    </w:p>
    <w:p w:rsidR="005D4057" w:rsidRPr="005D4057" w:rsidRDefault="005D4057" w:rsidP="005D4057">
      <w:pPr>
        <w:ind w:left="1440"/>
        <w:rPr>
          <w:rFonts w:eastAsia="Calibri"/>
          <w:lang w:val="uk-UA"/>
        </w:rPr>
      </w:pPr>
    </w:p>
    <w:p w:rsidR="005D4057" w:rsidRPr="005D4057" w:rsidRDefault="005D4057" w:rsidP="005D4057">
      <w:pPr>
        <w:rPr>
          <w:rFonts w:eastAsia="Calibri"/>
          <w:b/>
          <w:lang w:val="uk-UA"/>
        </w:rPr>
      </w:pPr>
      <w:r w:rsidRPr="005D4057">
        <w:rPr>
          <w:rFonts w:eastAsia="Calibri"/>
          <w:lang w:val="uk-UA"/>
        </w:rPr>
        <w:t>13:00</w:t>
      </w:r>
      <w:r w:rsidRPr="005D4057">
        <w:rPr>
          <w:rFonts w:eastAsia="Calibri"/>
          <w:lang w:val="uk-UA"/>
        </w:rPr>
        <w:tab/>
      </w:r>
      <w:r w:rsidRPr="005D4057">
        <w:rPr>
          <w:rFonts w:eastAsia="Calibri"/>
          <w:lang w:val="uk-UA"/>
        </w:rPr>
        <w:tab/>
      </w:r>
      <w:r w:rsidRPr="005D4057">
        <w:rPr>
          <w:rFonts w:eastAsia="Calibri"/>
          <w:b/>
          <w:lang w:val="uk-UA"/>
        </w:rPr>
        <w:t>Обід</w:t>
      </w:r>
    </w:p>
    <w:p w:rsidR="005D4057" w:rsidRPr="005D4057" w:rsidRDefault="005D4057" w:rsidP="005D4057">
      <w:pPr>
        <w:rPr>
          <w:rFonts w:eastAsia="Calibri"/>
          <w:b/>
          <w:lang w:val="uk-UA"/>
        </w:rPr>
      </w:pPr>
    </w:p>
    <w:p w:rsidR="005D4057" w:rsidRPr="005D4057" w:rsidRDefault="005D4057" w:rsidP="001435DF">
      <w:pPr>
        <w:jc w:val="both"/>
        <w:rPr>
          <w:b/>
          <w:lang w:val="uk-UA"/>
        </w:rPr>
      </w:pPr>
      <w:r w:rsidRPr="005D4057">
        <w:rPr>
          <w:lang w:val="uk-UA"/>
        </w:rPr>
        <w:t>14:00</w:t>
      </w:r>
      <w:r w:rsidRPr="005D4057">
        <w:rPr>
          <w:lang w:val="uk-UA"/>
        </w:rPr>
        <w:tab/>
      </w:r>
      <w:r w:rsidRPr="005D4057">
        <w:rPr>
          <w:lang w:val="uk-UA"/>
        </w:rPr>
        <w:tab/>
      </w:r>
      <w:r w:rsidRPr="005D4057">
        <w:rPr>
          <w:b/>
          <w:lang w:val="uk-UA"/>
        </w:rPr>
        <w:t xml:space="preserve">Майстер-клас: </w:t>
      </w:r>
      <w:r w:rsidR="00D62DE6">
        <w:rPr>
          <w:b/>
          <w:lang w:val="uk-UA"/>
        </w:rPr>
        <w:t>Просування контенту в</w:t>
      </w:r>
      <w:r w:rsidR="003544A3">
        <w:rPr>
          <w:b/>
          <w:lang w:val="uk-UA"/>
        </w:rPr>
        <w:t xml:space="preserve"> соціальних мережах</w:t>
      </w:r>
      <w:r w:rsidRPr="005D4057">
        <w:rPr>
          <w:b/>
          <w:lang w:val="uk-UA"/>
        </w:rPr>
        <w:t xml:space="preserve"> </w:t>
      </w:r>
    </w:p>
    <w:p w:rsidR="005D4057" w:rsidRPr="005D4057" w:rsidRDefault="005D4057" w:rsidP="001435DF">
      <w:pPr>
        <w:ind w:left="1440"/>
        <w:jc w:val="both"/>
        <w:rPr>
          <w:lang w:val="uk-UA"/>
        </w:rPr>
      </w:pPr>
      <w:r w:rsidRPr="005D4057">
        <w:rPr>
          <w:b/>
          <w:i/>
          <w:lang w:val="uk-UA"/>
        </w:rPr>
        <w:t>А</w:t>
      </w:r>
      <w:r w:rsidR="00F318B5">
        <w:rPr>
          <w:b/>
          <w:i/>
          <w:lang w:val="uk-UA"/>
        </w:rPr>
        <w:t>ртем Жуков</w:t>
      </w:r>
      <w:r w:rsidRPr="005D4057">
        <w:rPr>
          <w:b/>
          <w:i/>
          <w:lang w:val="uk-UA"/>
        </w:rPr>
        <w:t xml:space="preserve">, </w:t>
      </w:r>
      <w:r w:rsidR="00EC095E">
        <w:rPr>
          <w:i/>
          <w:lang w:val="uk-UA"/>
        </w:rPr>
        <w:t xml:space="preserve">експерт </w:t>
      </w:r>
      <w:r w:rsidR="008358DB">
        <w:rPr>
          <w:i/>
          <w:lang w:val="uk-UA"/>
        </w:rPr>
        <w:t>і</w:t>
      </w:r>
      <w:r w:rsidR="00EC095E">
        <w:rPr>
          <w:i/>
          <w:lang w:val="uk-UA"/>
        </w:rPr>
        <w:t xml:space="preserve">з цифрових комунікацій, </w:t>
      </w:r>
      <w:r w:rsidR="00EC095E">
        <w:rPr>
          <w:i/>
        </w:rPr>
        <w:t>PR</w:t>
      </w:r>
      <w:r w:rsidR="00EC095E" w:rsidRPr="008358DB">
        <w:rPr>
          <w:i/>
          <w:lang w:val="uk-UA"/>
        </w:rPr>
        <w:t xml:space="preserve"> </w:t>
      </w:r>
      <w:r w:rsidR="00EC095E">
        <w:rPr>
          <w:i/>
          <w:lang w:val="uk-UA"/>
        </w:rPr>
        <w:t xml:space="preserve">та </w:t>
      </w:r>
      <w:r w:rsidR="00EC095E">
        <w:rPr>
          <w:i/>
        </w:rPr>
        <w:t>SMM</w:t>
      </w:r>
      <w:r w:rsidRPr="005D4057">
        <w:rPr>
          <w:lang w:val="uk-UA"/>
        </w:rPr>
        <w:t xml:space="preserve"> </w:t>
      </w:r>
    </w:p>
    <w:p w:rsidR="005D4057" w:rsidRPr="005D4057" w:rsidRDefault="005D4057" w:rsidP="001435DF">
      <w:pPr>
        <w:ind w:left="1440"/>
        <w:jc w:val="both"/>
        <w:rPr>
          <w:lang w:val="uk-UA"/>
        </w:rPr>
      </w:pPr>
    </w:p>
    <w:p w:rsidR="003544A3" w:rsidRDefault="008358DB" w:rsidP="001435DF">
      <w:pPr>
        <w:ind w:left="1440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Під час</w:t>
      </w:r>
      <w:r w:rsidR="005D4057" w:rsidRPr="005D4057">
        <w:rPr>
          <w:rFonts w:eastAsia="Calibri"/>
          <w:lang w:val="uk-UA"/>
        </w:rPr>
        <w:t xml:space="preserve"> цього практикуму експерт поділиться </w:t>
      </w:r>
      <w:r w:rsidR="00F318B5">
        <w:rPr>
          <w:rFonts w:eastAsia="Calibri"/>
          <w:lang w:val="uk-UA"/>
        </w:rPr>
        <w:t>принципами</w:t>
      </w:r>
      <w:r w:rsidR="00F318B5" w:rsidRPr="00F318B5">
        <w:rPr>
          <w:rFonts w:eastAsia="Calibri"/>
          <w:lang w:val="uk-UA"/>
        </w:rPr>
        <w:t xml:space="preserve"> роботи цифрових медіа та секретами успішного просування у соціальних мережах</w:t>
      </w:r>
      <w:r w:rsidR="00F318B5">
        <w:rPr>
          <w:rFonts w:eastAsia="Calibri"/>
          <w:lang w:val="uk-UA"/>
        </w:rPr>
        <w:t xml:space="preserve"> контенту на судову тематику</w:t>
      </w:r>
      <w:r w:rsidR="00F318B5" w:rsidRPr="00F318B5">
        <w:rPr>
          <w:rFonts w:eastAsia="Calibri"/>
          <w:lang w:val="uk-UA"/>
        </w:rPr>
        <w:t>.</w:t>
      </w:r>
    </w:p>
    <w:p w:rsidR="005D4057" w:rsidRPr="005D4057" w:rsidRDefault="00F318B5" w:rsidP="005D4057">
      <w:pPr>
        <w:ind w:left="1440"/>
        <w:rPr>
          <w:rFonts w:eastAsia="Calibri"/>
          <w:lang w:val="uk-UA"/>
        </w:rPr>
      </w:pPr>
      <w:r w:rsidRPr="00D322C7">
        <w:rPr>
          <w:lang w:val="ru-RU"/>
        </w:rPr>
        <w:t xml:space="preserve"> </w:t>
      </w:r>
    </w:p>
    <w:p w:rsidR="005D4057" w:rsidRPr="005D4057" w:rsidRDefault="005D4057" w:rsidP="005D4057">
      <w:pPr>
        <w:rPr>
          <w:rFonts w:eastAsia="Calibri"/>
          <w:b/>
          <w:lang w:val="uk-UA"/>
        </w:rPr>
      </w:pPr>
      <w:r w:rsidRPr="005D4057">
        <w:rPr>
          <w:rFonts w:eastAsia="Calibri"/>
          <w:lang w:val="uk-UA"/>
        </w:rPr>
        <w:t>15:30</w:t>
      </w:r>
      <w:r w:rsidRPr="005D4057">
        <w:rPr>
          <w:rFonts w:eastAsia="Calibri"/>
          <w:lang w:val="uk-UA"/>
        </w:rPr>
        <w:tab/>
      </w:r>
      <w:r w:rsidRPr="005D4057">
        <w:rPr>
          <w:rFonts w:eastAsia="Calibri"/>
          <w:lang w:val="uk-UA"/>
        </w:rPr>
        <w:tab/>
      </w:r>
      <w:r w:rsidRPr="005D4057">
        <w:rPr>
          <w:rFonts w:eastAsia="Calibri"/>
          <w:b/>
          <w:lang w:val="uk-UA"/>
        </w:rPr>
        <w:t>Перерва на каву</w:t>
      </w:r>
    </w:p>
    <w:p w:rsidR="005D4057" w:rsidRPr="005D4057" w:rsidRDefault="005D4057" w:rsidP="005D4057">
      <w:pPr>
        <w:rPr>
          <w:rFonts w:eastAsia="Calibri"/>
          <w:b/>
          <w:lang w:val="uk-UA"/>
        </w:rPr>
      </w:pPr>
    </w:p>
    <w:p w:rsidR="005D4057" w:rsidRPr="005D4057" w:rsidRDefault="005D4057" w:rsidP="001435DF">
      <w:pPr>
        <w:jc w:val="both"/>
        <w:rPr>
          <w:rFonts w:eastAsia="Calibri"/>
          <w:b/>
          <w:lang w:val="uk-UA"/>
        </w:rPr>
      </w:pPr>
      <w:r w:rsidRPr="005D4057">
        <w:rPr>
          <w:rFonts w:eastAsia="Calibri"/>
          <w:lang w:val="uk-UA"/>
        </w:rPr>
        <w:t>16:00</w:t>
      </w:r>
      <w:r w:rsidRPr="005D4057">
        <w:rPr>
          <w:rFonts w:eastAsia="Calibri"/>
          <w:b/>
          <w:lang w:val="uk-UA"/>
        </w:rPr>
        <w:tab/>
      </w:r>
      <w:r w:rsidRPr="005D4057">
        <w:rPr>
          <w:rFonts w:eastAsia="Calibri"/>
          <w:b/>
          <w:lang w:val="uk-UA"/>
        </w:rPr>
        <w:tab/>
        <w:t>Майстер-клас: Медіа-кампанії. Від планування до оцінки ефективності.</w:t>
      </w:r>
    </w:p>
    <w:p w:rsidR="005D4057" w:rsidRPr="005D4057" w:rsidRDefault="005D4057" w:rsidP="001435DF">
      <w:pPr>
        <w:ind w:left="1440"/>
        <w:jc w:val="both"/>
        <w:rPr>
          <w:lang w:val="uk-UA"/>
        </w:rPr>
      </w:pPr>
      <w:r w:rsidRPr="005D4057">
        <w:rPr>
          <w:b/>
          <w:i/>
          <w:lang w:val="uk-UA"/>
        </w:rPr>
        <w:t xml:space="preserve">Арина Сатовська, </w:t>
      </w:r>
      <w:r w:rsidRPr="005D4057">
        <w:rPr>
          <w:i/>
          <w:lang w:val="uk-UA"/>
        </w:rPr>
        <w:t xml:space="preserve">екпертка із державних комунікацій, директорка </w:t>
      </w:r>
      <w:r w:rsidRPr="005D4057">
        <w:rPr>
          <w:i/>
        </w:rPr>
        <w:t>PR</w:t>
      </w:r>
      <w:r w:rsidRPr="005D4057">
        <w:rPr>
          <w:i/>
          <w:lang w:val="uk-UA"/>
        </w:rPr>
        <w:t xml:space="preserve">-агенції </w:t>
      </w:r>
      <w:r w:rsidRPr="005D4057">
        <w:rPr>
          <w:i/>
        </w:rPr>
        <w:t>Republic</w:t>
      </w:r>
      <w:r w:rsidRPr="005D4057">
        <w:rPr>
          <w:i/>
          <w:lang w:val="uk-UA"/>
        </w:rPr>
        <w:t xml:space="preserve"> </w:t>
      </w:r>
      <w:bookmarkStart w:id="8" w:name="_Hlk507492185"/>
    </w:p>
    <w:p w:rsidR="005D4057" w:rsidRPr="005D4057" w:rsidRDefault="005D4057" w:rsidP="001435DF">
      <w:pPr>
        <w:ind w:left="1440"/>
        <w:jc w:val="both"/>
        <w:rPr>
          <w:i/>
          <w:lang w:val="uk-UA"/>
        </w:rPr>
      </w:pPr>
    </w:p>
    <w:p w:rsidR="005D4057" w:rsidRPr="005D4057" w:rsidRDefault="005D4057" w:rsidP="001435DF">
      <w:pPr>
        <w:ind w:left="1440"/>
        <w:jc w:val="both"/>
        <w:rPr>
          <w:rFonts w:eastAsia="Calibri"/>
          <w:lang w:val="uk-UA"/>
        </w:rPr>
      </w:pPr>
      <w:r w:rsidRPr="005D4057">
        <w:rPr>
          <w:rFonts w:eastAsia="Calibri"/>
          <w:lang w:val="uk-UA"/>
        </w:rPr>
        <w:t>Ця сесія присвячена формуванню комунікаційних</w:t>
      </w:r>
      <w:r w:rsidR="00DA2BDF">
        <w:rPr>
          <w:rFonts w:eastAsia="Calibri"/>
          <w:lang w:val="uk-UA"/>
        </w:rPr>
        <w:t xml:space="preserve"> цілей та обговоренню планування, формування </w:t>
      </w:r>
      <w:r w:rsidRPr="005D4057">
        <w:rPr>
          <w:rFonts w:eastAsia="Calibri"/>
          <w:lang w:val="uk-UA"/>
        </w:rPr>
        <w:t>та оцінки медіа кампаній під ключові комунікаційні цілі суду. Учасники тренінгу отримають пра</w:t>
      </w:r>
      <w:r w:rsidR="008358DB">
        <w:rPr>
          <w:rFonts w:eastAsia="Calibri"/>
          <w:lang w:val="uk-UA"/>
        </w:rPr>
        <w:t>ктичні навички з</w:t>
      </w:r>
      <w:r w:rsidRPr="005D4057">
        <w:rPr>
          <w:rFonts w:eastAsia="Calibri"/>
          <w:lang w:val="uk-UA"/>
        </w:rPr>
        <w:t xml:space="preserve"> розробки та впровадження медіа кампаній: від ідеї та формування комунікаційної цілі до оцінки ефективності такої кампанії.</w:t>
      </w:r>
    </w:p>
    <w:p w:rsidR="005D4057" w:rsidRPr="005D4057" w:rsidRDefault="005D4057" w:rsidP="005D4057">
      <w:pPr>
        <w:ind w:left="1440"/>
        <w:rPr>
          <w:rFonts w:eastAsia="Calibri"/>
          <w:lang w:val="uk-UA"/>
        </w:rPr>
      </w:pPr>
    </w:p>
    <w:bookmarkEnd w:id="8"/>
    <w:p w:rsidR="005D4057" w:rsidRDefault="005D4057" w:rsidP="005D4057">
      <w:pPr>
        <w:rPr>
          <w:b/>
          <w:lang w:val="uk-UA"/>
        </w:rPr>
      </w:pPr>
      <w:r w:rsidRPr="005D4057">
        <w:rPr>
          <w:lang w:val="uk-UA"/>
        </w:rPr>
        <w:t>17:30</w:t>
      </w:r>
      <w:r w:rsidRPr="005D4057">
        <w:rPr>
          <w:lang w:val="uk-UA"/>
        </w:rPr>
        <w:tab/>
      </w:r>
      <w:r w:rsidRPr="005D4057">
        <w:rPr>
          <w:lang w:val="uk-UA"/>
        </w:rPr>
        <w:tab/>
      </w:r>
      <w:r w:rsidRPr="005D4057">
        <w:rPr>
          <w:b/>
          <w:lang w:val="uk-UA"/>
        </w:rPr>
        <w:t>Висновки та рекомендації</w:t>
      </w:r>
    </w:p>
    <w:p w:rsidR="00A40BD2" w:rsidRPr="005D4057" w:rsidRDefault="00A40BD2" w:rsidP="005D4057">
      <w:pPr>
        <w:rPr>
          <w:b/>
          <w:lang w:val="uk-UA"/>
        </w:rPr>
      </w:pPr>
    </w:p>
    <w:p w:rsidR="00A34114" w:rsidRDefault="005D4057" w:rsidP="005D4057">
      <w:pPr>
        <w:rPr>
          <w:b/>
          <w:lang w:val="uk-UA"/>
        </w:rPr>
      </w:pPr>
      <w:r w:rsidRPr="005D4057">
        <w:rPr>
          <w:lang w:val="uk-UA"/>
        </w:rPr>
        <w:t>1</w:t>
      </w:r>
      <w:r w:rsidR="00CC1DBC">
        <w:rPr>
          <w:lang w:val="uk-UA"/>
        </w:rPr>
        <w:t>9</w:t>
      </w:r>
      <w:r w:rsidRPr="005D4057">
        <w:rPr>
          <w:lang w:val="uk-UA"/>
        </w:rPr>
        <w:t>:00</w:t>
      </w:r>
      <w:r w:rsidRPr="005D4057">
        <w:rPr>
          <w:b/>
          <w:lang w:val="uk-UA"/>
        </w:rPr>
        <w:tab/>
      </w:r>
      <w:r w:rsidRPr="005D4057">
        <w:rPr>
          <w:b/>
          <w:lang w:val="uk-UA"/>
        </w:rPr>
        <w:tab/>
        <w:t>Вечеря</w:t>
      </w:r>
    </w:p>
    <w:p w:rsidR="00421D56" w:rsidRPr="002B2C80" w:rsidRDefault="00421D56" w:rsidP="00B35210">
      <w:pPr>
        <w:pStyle w:val="a4"/>
        <w:spacing w:before="240" w:beforeAutospacing="0" w:after="0" w:afterAutospacing="0"/>
        <w:ind w:firstLine="706"/>
        <w:jc w:val="both"/>
        <w:rPr>
          <w:b/>
          <w:lang w:val="uk-UA"/>
        </w:rPr>
      </w:pPr>
    </w:p>
    <w:sectPr w:rsidR="00421D56" w:rsidRPr="002B2C80" w:rsidSect="00511840">
      <w:headerReference w:type="default" r:id="rId13"/>
      <w:footerReference w:type="first" r:id="rId14"/>
      <w:pgSz w:w="11906" w:h="16838"/>
      <w:pgMar w:top="630" w:right="850" w:bottom="45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FC" w:rsidRDefault="005C7BFC">
      <w:r>
        <w:separator/>
      </w:r>
    </w:p>
  </w:endnote>
  <w:endnote w:type="continuationSeparator" w:id="0">
    <w:p w:rsidR="005C7BFC" w:rsidRDefault="005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CB" w:rsidRPr="002E2E86" w:rsidRDefault="004553CB" w:rsidP="00E02686">
    <w:pPr>
      <w:pStyle w:val="a6"/>
      <w:rPr>
        <w:lang w:val="uk-UA"/>
      </w:rPr>
    </w:pPr>
  </w:p>
  <w:p w:rsidR="004553CB" w:rsidRPr="002E2E86" w:rsidRDefault="004553CB">
    <w:pPr>
      <w:pStyle w:val="a6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FC" w:rsidRDefault="005C7BFC">
      <w:r>
        <w:separator/>
      </w:r>
    </w:p>
  </w:footnote>
  <w:footnote w:type="continuationSeparator" w:id="0">
    <w:p w:rsidR="005C7BFC" w:rsidRDefault="005C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06599"/>
      <w:docPartObj>
        <w:docPartGallery w:val="Page Numbers (Top of Page)"/>
        <w:docPartUnique/>
      </w:docPartObj>
    </w:sdtPr>
    <w:sdtEndPr/>
    <w:sdtContent>
      <w:p w:rsidR="004553CB" w:rsidRDefault="008A6322">
        <w:pPr>
          <w:pStyle w:val="aa"/>
          <w:jc w:val="center"/>
        </w:pPr>
        <w:r>
          <w:fldChar w:fldCharType="begin"/>
        </w:r>
        <w:r w:rsidR="003544A3">
          <w:instrText xml:space="preserve"> PAGE   \* MERGEFORMAT </w:instrText>
        </w:r>
        <w:r>
          <w:fldChar w:fldCharType="separate"/>
        </w:r>
        <w:r w:rsidR="00C17C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53CB" w:rsidRDefault="004553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728"/>
    <w:multiLevelType w:val="hybridMultilevel"/>
    <w:tmpl w:val="70C0DA76"/>
    <w:lvl w:ilvl="0" w:tplc="8FAC2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40BE"/>
    <w:multiLevelType w:val="hybridMultilevel"/>
    <w:tmpl w:val="081EB01A"/>
    <w:lvl w:ilvl="0" w:tplc="8FAC2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21B3"/>
    <w:multiLevelType w:val="hybridMultilevel"/>
    <w:tmpl w:val="B80AC746"/>
    <w:lvl w:ilvl="0" w:tplc="8FAC2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34CE0"/>
    <w:multiLevelType w:val="hybridMultilevel"/>
    <w:tmpl w:val="8010558C"/>
    <w:lvl w:ilvl="0" w:tplc="F19A58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B68EA"/>
    <w:multiLevelType w:val="hybridMultilevel"/>
    <w:tmpl w:val="32040D06"/>
    <w:lvl w:ilvl="0" w:tplc="D6341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C5B57"/>
    <w:multiLevelType w:val="hybridMultilevel"/>
    <w:tmpl w:val="DDF24C8C"/>
    <w:lvl w:ilvl="0" w:tplc="2542D45C">
      <w:start w:val="1"/>
      <w:numFmt w:val="decimal"/>
      <w:lvlText w:val="%1."/>
      <w:lvlJc w:val="left"/>
      <w:pPr>
        <w:ind w:left="417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FFC1F7E"/>
    <w:multiLevelType w:val="hybridMultilevel"/>
    <w:tmpl w:val="4A04DB16"/>
    <w:lvl w:ilvl="0" w:tplc="8A9ADE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92BC5"/>
    <w:multiLevelType w:val="hybridMultilevel"/>
    <w:tmpl w:val="73F611C6"/>
    <w:lvl w:ilvl="0" w:tplc="0726A716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06EE9"/>
    <w:multiLevelType w:val="hybridMultilevel"/>
    <w:tmpl w:val="7B88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E49C3"/>
    <w:multiLevelType w:val="hybridMultilevel"/>
    <w:tmpl w:val="C0089CB8"/>
    <w:lvl w:ilvl="0" w:tplc="8FAC2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307E1"/>
    <w:multiLevelType w:val="hybridMultilevel"/>
    <w:tmpl w:val="05E4607A"/>
    <w:lvl w:ilvl="0" w:tplc="A85C5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95DB5"/>
    <w:multiLevelType w:val="hybridMultilevel"/>
    <w:tmpl w:val="14763110"/>
    <w:lvl w:ilvl="0" w:tplc="7346CE18">
      <w:start w:val="2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F81291"/>
    <w:multiLevelType w:val="hybridMultilevel"/>
    <w:tmpl w:val="D1E24EC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>
    <w:nsid w:val="49EA55FC"/>
    <w:multiLevelType w:val="hybridMultilevel"/>
    <w:tmpl w:val="CA385A30"/>
    <w:lvl w:ilvl="0" w:tplc="1E48FD22">
      <w:start w:val="19"/>
      <w:numFmt w:val="bullet"/>
      <w:lvlText w:val="-"/>
      <w:lvlJc w:val="left"/>
      <w:pPr>
        <w:ind w:left="1080" w:hanging="360"/>
      </w:pPr>
      <w:rPr>
        <w:rFonts w:ascii="Calibri" w:eastAsia="MS Mincho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3912CF"/>
    <w:multiLevelType w:val="hybridMultilevel"/>
    <w:tmpl w:val="8248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479A8"/>
    <w:multiLevelType w:val="hybridMultilevel"/>
    <w:tmpl w:val="019C0648"/>
    <w:lvl w:ilvl="0" w:tplc="A5D43300">
      <w:start w:val="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762CD0"/>
    <w:multiLevelType w:val="hybridMultilevel"/>
    <w:tmpl w:val="AC247CCA"/>
    <w:lvl w:ilvl="0" w:tplc="3DA41248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1B5DEA"/>
    <w:multiLevelType w:val="hybridMultilevel"/>
    <w:tmpl w:val="BDCCE292"/>
    <w:lvl w:ilvl="0" w:tplc="6D1AE76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14"/>
  </w:num>
  <w:num w:numId="13">
    <w:abstractNumId w:val="5"/>
  </w:num>
  <w:num w:numId="14">
    <w:abstractNumId w:val="4"/>
  </w:num>
  <w:num w:numId="15">
    <w:abstractNumId w:val="10"/>
  </w:num>
  <w:num w:numId="16">
    <w:abstractNumId w:val="16"/>
  </w:num>
  <w:num w:numId="17">
    <w:abstractNumId w:val="1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779"/>
    <w:rsid w:val="00005142"/>
    <w:rsid w:val="0000626E"/>
    <w:rsid w:val="000064BE"/>
    <w:rsid w:val="00012BFA"/>
    <w:rsid w:val="00014B17"/>
    <w:rsid w:val="00014CDB"/>
    <w:rsid w:val="00023D5A"/>
    <w:rsid w:val="00031AD5"/>
    <w:rsid w:val="00032E2B"/>
    <w:rsid w:val="000408B0"/>
    <w:rsid w:val="000455D5"/>
    <w:rsid w:val="00046C8F"/>
    <w:rsid w:val="000500DC"/>
    <w:rsid w:val="000522EA"/>
    <w:rsid w:val="000551A9"/>
    <w:rsid w:val="000616CE"/>
    <w:rsid w:val="00066436"/>
    <w:rsid w:val="00077895"/>
    <w:rsid w:val="00087478"/>
    <w:rsid w:val="00090053"/>
    <w:rsid w:val="00092366"/>
    <w:rsid w:val="00093D71"/>
    <w:rsid w:val="00094A0D"/>
    <w:rsid w:val="000A02C4"/>
    <w:rsid w:val="000A159C"/>
    <w:rsid w:val="000A7470"/>
    <w:rsid w:val="000A76F2"/>
    <w:rsid w:val="000C0068"/>
    <w:rsid w:val="000D498F"/>
    <w:rsid w:val="000E34A7"/>
    <w:rsid w:val="000E5DF6"/>
    <w:rsid w:val="000F4986"/>
    <w:rsid w:val="000F6C2D"/>
    <w:rsid w:val="000F7FC4"/>
    <w:rsid w:val="00101F4D"/>
    <w:rsid w:val="00105AB5"/>
    <w:rsid w:val="0011112D"/>
    <w:rsid w:val="001117E1"/>
    <w:rsid w:val="00111FE9"/>
    <w:rsid w:val="00113CF4"/>
    <w:rsid w:val="00120B8C"/>
    <w:rsid w:val="00124A6E"/>
    <w:rsid w:val="00125519"/>
    <w:rsid w:val="00126BCD"/>
    <w:rsid w:val="00130F23"/>
    <w:rsid w:val="00132497"/>
    <w:rsid w:val="00142D9D"/>
    <w:rsid w:val="0014323B"/>
    <w:rsid w:val="001432C3"/>
    <w:rsid w:val="001435DF"/>
    <w:rsid w:val="001441A0"/>
    <w:rsid w:val="001441E8"/>
    <w:rsid w:val="00144865"/>
    <w:rsid w:val="00145210"/>
    <w:rsid w:val="00145DBF"/>
    <w:rsid w:val="00153C58"/>
    <w:rsid w:val="00155CCD"/>
    <w:rsid w:val="001642BE"/>
    <w:rsid w:val="001651A6"/>
    <w:rsid w:val="00165D49"/>
    <w:rsid w:val="00167149"/>
    <w:rsid w:val="00175F84"/>
    <w:rsid w:val="001770E6"/>
    <w:rsid w:val="00184F49"/>
    <w:rsid w:val="0018576E"/>
    <w:rsid w:val="001A50E3"/>
    <w:rsid w:val="001A7CDB"/>
    <w:rsid w:val="001B038F"/>
    <w:rsid w:val="001B642E"/>
    <w:rsid w:val="001B7D70"/>
    <w:rsid w:val="001D16B0"/>
    <w:rsid w:val="001D384A"/>
    <w:rsid w:val="001E093C"/>
    <w:rsid w:val="001E3265"/>
    <w:rsid w:val="001F1A43"/>
    <w:rsid w:val="001F375B"/>
    <w:rsid w:val="001F52C1"/>
    <w:rsid w:val="00210E7E"/>
    <w:rsid w:val="00213A67"/>
    <w:rsid w:val="00223A3A"/>
    <w:rsid w:val="00224809"/>
    <w:rsid w:val="00226730"/>
    <w:rsid w:val="002318BC"/>
    <w:rsid w:val="0023195F"/>
    <w:rsid w:val="002328F1"/>
    <w:rsid w:val="00232D4B"/>
    <w:rsid w:val="00235E99"/>
    <w:rsid w:val="00240356"/>
    <w:rsid w:val="00243533"/>
    <w:rsid w:val="002529D1"/>
    <w:rsid w:val="00253739"/>
    <w:rsid w:val="002578A8"/>
    <w:rsid w:val="002601A9"/>
    <w:rsid w:val="0026077F"/>
    <w:rsid w:val="00260CD5"/>
    <w:rsid w:val="0026212A"/>
    <w:rsid w:val="00262B61"/>
    <w:rsid w:val="00273852"/>
    <w:rsid w:val="002808DC"/>
    <w:rsid w:val="00285EEB"/>
    <w:rsid w:val="002A0891"/>
    <w:rsid w:val="002A5AA7"/>
    <w:rsid w:val="002B2C80"/>
    <w:rsid w:val="002B47B2"/>
    <w:rsid w:val="002C2261"/>
    <w:rsid w:val="002C2790"/>
    <w:rsid w:val="002C3B01"/>
    <w:rsid w:val="002C48DB"/>
    <w:rsid w:val="002D5426"/>
    <w:rsid w:val="002D67FB"/>
    <w:rsid w:val="002E1C9E"/>
    <w:rsid w:val="002E35C1"/>
    <w:rsid w:val="002E5F87"/>
    <w:rsid w:val="002E639B"/>
    <w:rsid w:val="00302979"/>
    <w:rsid w:val="00310FEB"/>
    <w:rsid w:val="003155EC"/>
    <w:rsid w:val="0031744B"/>
    <w:rsid w:val="00325CE2"/>
    <w:rsid w:val="003318F5"/>
    <w:rsid w:val="0033277A"/>
    <w:rsid w:val="0034509F"/>
    <w:rsid w:val="003544A3"/>
    <w:rsid w:val="00355876"/>
    <w:rsid w:val="00362132"/>
    <w:rsid w:val="00366125"/>
    <w:rsid w:val="00372815"/>
    <w:rsid w:val="0037514B"/>
    <w:rsid w:val="003756B0"/>
    <w:rsid w:val="003771C4"/>
    <w:rsid w:val="003812CE"/>
    <w:rsid w:val="00385210"/>
    <w:rsid w:val="003A1930"/>
    <w:rsid w:val="003A7AE6"/>
    <w:rsid w:val="003B0E91"/>
    <w:rsid w:val="003B2909"/>
    <w:rsid w:val="003B38F4"/>
    <w:rsid w:val="003C0C7C"/>
    <w:rsid w:val="003C7661"/>
    <w:rsid w:val="003D2243"/>
    <w:rsid w:val="003E48DF"/>
    <w:rsid w:val="003F2486"/>
    <w:rsid w:val="0040477A"/>
    <w:rsid w:val="004058B9"/>
    <w:rsid w:val="00407F77"/>
    <w:rsid w:val="004102A4"/>
    <w:rsid w:val="00410A42"/>
    <w:rsid w:val="004141FE"/>
    <w:rsid w:val="00421D56"/>
    <w:rsid w:val="00422E74"/>
    <w:rsid w:val="00423525"/>
    <w:rsid w:val="00425A71"/>
    <w:rsid w:val="004328FA"/>
    <w:rsid w:val="00432B84"/>
    <w:rsid w:val="00432F60"/>
    <w:rsid w:val="0043310C"/>
    <w:rsid w:val="00440E77"/>
    <w:rsid w:val="0044186D"/>
    <w:rsid w:val="00443020"/>
    <w:rsid w:val="0044546D"/>
    <w:rsid w:val="004553CB"/>
    <w:rsid w:val="0045676D"/>
    <w:rsid w:val="00457AC2"/>
    <w:rsid w:val="00461971"/>
    <w:rsid w:val="00472E6E"/>
    <w:rsid w:val="00481134"/>
    <w:rsid w:val="0048569F"/>
    <w:rsid w:val="00495976"/>
    <w:rsid w:val="004A3DD6"/>
    <w:rsid w:val="004A4AA7"/>
    <w:rsid w:val="004A5995"/>
    <w:rsid w:val="004B01BC"/>
    <w:rsid w:val="004B2D4E"/>
    <w:rsid w:val="004C4DB8"/>
    <w:rsid w:val="004C4E2B"/>
    <w:rsid w:val="004E192A"/>
    <w:rsid w:val="004E2037"/>
    <w:rsid w:val="004E3E8A"/>
    <w:rsid w:val="004E56C6"/>
    <w:rsid w:val="004E5D17"/>
    <w:rsid w:val="004E718B"/>
    <w:rsid w:val="004F02DB"/>
    <w:rsid w:val="004F39BC"/>
    <w:rsid w:val="00500029"/>
    <w:rsid w:val="005052EB"/>
    <w:rsid w:val="00511840"/>
    <w:rsid w:val="005142BC"/>
    <w:rsid w:val="00514587"/>
    <w:rsid w:val="00521B16"/>
    <w:rsid w:val="00527DC7"/>
    <w:rsid w:val="00533556"/>
    <w:rsid w:val="00534F0C"/>
    <w:rsid w:val="005356D1"/>
    <w:rsid w:val="00535A54"/>
    <w:rsid w:val="00536C0D"/>
    <w:rsid w:val="00545BBB"/>
    <w:rsid w:val="00545EDA"/>
    <w:rsid w:val="00550EB4"/>
    <w:rsid w:val="005532D3"/>
    <w:rsid w:val="00555443"/>
    <w:rsid w:val="0056286D"/>
    <w:rsid w:val="00566184"/>
    <w:rsid w:val="00567ECD"/>
    <w:rsid w:val="00571DE7"/>
    <w:rsid w:val="00580893"/>
    <w:rsid w:val="0058171D"/>
    <w:rsid w:val="005819F5"/>
    <w:rsid w:val="00584D85"/>
    <w:rsid w:val="00586F09"/>
    <w:rsid w:val="00587169"/>
    <w:rsid w:val="005922EB"/>
    <w:rsid w:val="0059672D"/>
    <w:rsid w:val="005A3529"/>
    <w:rsid w:val="005A3CF7"/>
    <w:rsid w:val="005A4DDD"/>
    <w:rsid w:val="005B16FA"/>
    <w:rsid w:val="005B2DA2"/>
    <w:rsid w:val="005B7DBA"/>
    <w:rsid w:val="005C11B0"/>
    <w:rsid w:val="005C314C"/>
    <w:rsid w:val="005C31A0"/>
    <w:rsid w:val="005C34B3"/>
    <w:rsid w:val="005C498A"/>
    <w:rsid w:val="005C5F41"/>
    <w:rsid w:val="005C7026"/>
    <w:rsid w:val="005C7BFC"/>
    <w:rsid w:val="005D1B8F"/>
    <w:rsid w:val="005D4057"/>
    <w:rsid w:val="005E1645"/>
    <w:rsid w:val="005E2547"/>
    <w:rsid w:val="005E3FA5"/>
    <w:rsid w:val="005E47E6"/>
    <w:rsid w:val="005E56CE"/>
    <w:rsid w:val="005E6226"/>
    <w:rsid w:val="005F4C84"/>
    <w:rsid w:val="005F746C"/>
    <w:rsid w:val="00600CED"/>
    <w:rsid w:val="00610D29"/>
    <w:rsid w:val="00611654"/>
    <w:rsid w:val="00611893"/>
    <w:rsid w:val="00613BE2"/>
    <w:rsid w:val="006158C5"/>
    <w:rsid w:val="006213E6"/>
    <w:rsid w:val="006250FF"/>
    <w:rsid w:val="00626272"/>
    <w:rsid w:val="00630115"/>
    <w:rsid w:val="006312FF"/>
    <w:rsid w:val="006317DD"/>
    <w:rsid w:val="00631923"/>
    <w:rsid w:val="0063448E"/>
    <w:rsid w:val="00642725"/>
    <w:rsid w:val="00643259"/>
    <w:rsid w:val="006468DA"/>
    <w:rsid w:val="00662D00"/>
    <w:rsid w:val="006678D5"/>
    <w:rsid w:val="00672ABF"/>
    <w:rsid w:val="006764F8"/>
    <w:rsid w:val="0067686D"/>
    <w:rsid w:val="00676FDD"/>
    <w:rsid w:val="0067729D"/>
    <w:rsid w:val="006801CE"/>
    <w:rsid w:val="00684261"/>
    <w:rsid w:val="0069046A"/>
    <w:rsid w:val="00690A06"/>
    <w:rsid w:val="00694244"/>
    <w:rsid w:val="006A394A"/>
    <w:rsid w:val="006A4620"/>
    <w:rsid w:val="006A559F"/>
    <w:rsid w:val="006B5546"/>
    <w:rsid w:val="006C2729"/>
    <w:rsid w:val="006C5768"/>
    <w:rsid w:val="006C741F"/>
    <w:rsid w:val="006C7D41"/>
    <w:rsid w:val="006C7D56"/>
    <w:rsid w:val="006D085A"/>
    <w:rsid w:val="006D6657"/>
    <w:rsid w:val="006D6EF6"/>
    <w:rsid w:val="006E06A2"/>
    <w:rsid w:val="006E4749"/>
    <w:rsid w:val="006F3FE1"/>
    <w:rsid w:val="006F5567"/>
    <w:rsid w:val="00710D89"/>
    <w:rsid w:val="00713E14"/>
    <w:rsid w:val="00714ED2"/>
    <w:rsid w:val="00717DE0"/>
    <w:rsid w:val="007326EA"/>
    <w:rsid w:val="00735998"/>
    <w:rsid w:val="00735B57"/>
    <w:rsid w:val="00742A79"/>
    <w:rsid w:val="007518FD"/>
    <w:rsid w:val="007578B5"/>
    <w:rsid w:val="00774707"/>
    <w:rsid w:val="007749DD"/>
    <w:rsid w:val="00780B8E"/>
    <w:rsid w:val="00796CB8"/>
    <w:rsid w:val="00797A3F"/>
    <w:rsid w:val="007A07C2"/>
    <w:rsid w:val="007A2B82"/>
    <w:rsid w:val="007A43DC"/>
    <w:rsid w:val="007B16B5"/>
    <w:rsid w:val="007B29FD"/>
    <w:rsid w:val="007B373A"/>
    <w:rsid w:val="007B6FEF"/>
    <w:rsid w:val="007B7013"/>
    <w:rsid w:val="007B79E4"/>
    <w:rsid w:val="007D4EC5"/>
    <w:rsid w:val="007D5616"/>
    <w:rsid w:val="007E4B49"/>
    <w:rsid w:val="00800A50"/>
    <w:rsid w:val="00811970"/>
    <w:rsid w:val="0082228F"/>
    <w:rsid w:val="00823C71"/>
    <w:rsid w:val="0082462B"/>
    <w:rsid w:val="008358DB"/>
    <w:rsid w:val="0083614C"/>
    <w:rsid w:val="00840D73"/>
    <w:rsid w:val="00845C02"/>
    <w:rsid w:val="00846790"/>
    <w:rsid w:val="008476F8"/>
    <w:rsid w:val="008527BB"/>
    <w:rsid w:val="00853AA5"/>
    <w:rsid w:val="00855144"/>
    <w:rsid w:val="00861612"/>
    <w:rsid w:val="00865EA3"/>
    <w:rsid w:val="00870E2C"/>
    <w:rsid w:val="008722F4"/>
    <w:rsid w:val="00875EC2"/>
    <w:rsid w:val="00877977"/>
    <w:rsid w:val="00880233"/>
    <w:rsid w:val="008806A1"/>
    <w:rsid w:val="0088578D"/>
    <w:rsid w:val="00887561"/>
    <w:rsid w:val="00892AC6"/>
    <w:rsid w:val="008949DE"/>
    <w:rsid w:val="008965B7"/>
    <w:rsid w:val="008A6322"/>
    <w:rsid w:val="008B3C13"/>
    <w:rsid w:val="008B60D9"/>
    <w:rsid w:val="008C138A"/>
    <w:rsid w:val="008C148C"/>
    <w:rsid w:val="008C6385"/>
    <w:rsid w:val="008D0F04"/>
    <w:rsid w:val="008D1F7D"/>
    <w:rsid w:val="008D4404"/>
    <w:rsid w:val="008E35E4"/>
    <w:rsid w:val="008E62BF"/>
    <w:rsid w:val="008E7F79"/>
    <w:rsid w:val="008E7FCC"/>
    <w:rsid w:val="00902318"/>
    <w:rsid w:val="00903044"/>
    <w:rsid w:val="009066A7"/>
    <w:rsid w:val="00907F31"/>
    <w:rsid w:val="0091157F"/>
    <w:rsid w:val="009129A2"/>
    <w:rsid w:val="00923CE8"/>
    <w:rsid w:val="00930867"/>
    <w:rsid w:val="00933BF7"/>
    <w:rsid w:val="00935567"/>
    <w:rsid w:val="009363E5"/>
    <w:rsid w:val="009433F5"/>
    <w:rsid w:val="00950AFF"/>
    <w:rsid w:val="00950C2C"/>
    <w:rsid w:val="0095255E"/>
    <w:rsid w:val="00952D1E"/>
    <w:rsid w:val="009622F8"/>
    <w:rsid w:val="00967455"/>
    <w:rsid w:val="00970DA0"/>
    <w:rsid w:val="00972D56"/>
    <w:rsid w:val="00974531"/>
    <w:rsid w:val="0097779D"/>
    <w:rsid w:val="00981ECC"/>
    <w:rsid w:val="00982850"/>
    <w:rsid w:val="009829B3"/>
    <w:rsid w:val="00985997"/>
    <w:rsid w:val="00985E9D"/>
    <w:rsid w:val="00992788"/>
    <w:rsid w:val="009A2816"/>
    <w:rsid w:val="009A654C"/>
    <w:rsid w:val="009B46B6"/>
    <w:rsid w:val="009B6BD3"/>
    <w:rsid w:val="009C4F1C"/>
    <w:rsid w:val="009C5691"/>
    <w:rsid w:val="009C5849"/>
    <w:rsid w:val="009C7779"/>
    <w:rsid w:val="009D5A8B"/>
    <w:rsid w:val="009F5AFE"/>
    <w:rsid w:val="009F5E45"/>
    <w:rsid w:val="009F703E"/>
    <w:rsid w:val="009F75C9"/>
    <w:rsid w:val="009F7A08"/>
    <w:rsid w:val="00A05903"/>
    <w:rsid w:val="00A24EE0"/>
    <w:rsid w:val="00A25347"/>
    <w:rsid w:val="00A30E26"/>
    <w:rsid w:val="00A31D9D"/>
    <w:rsid w:val="00A3253A"/>
    <w:rsid w:val="00A33705"/>
    <w:rsid w:val="00A34114"/>
    <w:rsid w:val="00A36288"/>
    <w:rsid w:val="00A36C75"/>
    <w:rsid w:val="00A371ED"/>
    <w:rsid w:val="00A40BD2"/>
    <w:rsid w:val="00A45ACD"/>
    <w:rsid w:val="00A46CC3"/>
    <w:rsid w:val="00A54933"/>
    <w:rsid w:val="00A56AA5"/>
    <w:rsid w:val="00A6577B"/>
    <w:rsid w:val="00A66C08"/>
    <w:rsid w:val="00A67F61"/>
    <w:rsid w:val="00A703DD"/>
    <w:rsid w:val="00A724E8"/>
    <w:rsid w:val="00A72D04"/>
    <w:rsid w:val="00A73BA9"/>
    <w:rsid w:val="00A771D6"/>
    <w:rsid w:val="00AA41C8"/>
    <w:rsid w:val="00AA5ADC"/>
    <w:rsid w:val="00AB1948"/>
    <w:rsid w:val="00AB2F8D"/>
    <w:rsid w:val="00AB3805"/>
    <w:rsid w:val="00AB7357"/>
    <w:rsid w:val="00AB7C1E"/>
    <w:rsid w:val="00AC0AAA"/>
    <w:rsid w:val="00AC3F1F"/>
    <w:rsid w:val="00AC50A4"/>
    <w:rsid w:val="00AC722D"/>
    <w:rsid w:val="00AE1F5B"/>
    <w:rsid w:val="00AF03FA"/>
    <w:rsid w:val="00AF2656"/>
    <w:rsid w:val="00AF6103"/>
    <w:rsid w:val="00B0206C"/>
    <w:rsid w:val="00B0416D"/>
    <w:rsid w:val="00B075A0"/>
    <w:rsid w:val="00B07DC4"/>
    <w:rsid w:val="00B10CCA"/>
    <w:rsid w:val="00B12079"/>
    <w:rsid w:val="00B14E08"/>
    <w:rsid w:val="00B14E1C"/>
    <w:rsid w:val="00B269AE"/>
    <w:rsid w:val="00B35210"/>
    <w:rsid w:val="00B378BC"/>
    <w:rsid w:val="00B41D70"/>
    <w:rsid w:val="00B4338E"/>
    <w:rsid w:val="00B44460"/>
    <w:rsid w:val="00B44A65"/>
    <w:rsid w:val="00B45AC0"/>
    <w:rsid w:val="00B51FEC"/>
    <w:rsid w:val="00B659A7"/>
    <w:rsid w:val="00B66785"/>
    <w:rsid w:val="00B67D1B"/>
    <w:rsid w:val="00B72003"/>
    <w:rsid w:val="00B767A0"/>
    <w:rsid w:val="00B80FBB"/>
    <w:rsid w:val="00B818C0"/>
    <w:rsid w:val="00B856B9"/>
    <w:rsid w:val="00B85B43"/>
    <w:rsid w:val="00B95C77"/>
    <w:rsid w:val="00B97A27"/>
    <w:rsid w:val="00BA2587"/>
    <w:rsid w:val="00BA3DB7"/>
    <w:rsid w:val="00BA514C"/>
    <w:rsid w:val="00BA70B0"/>
    <w:rsid w:val="00BB0E82"/>
    <w:rsid w:val="00BB1617"/>
    <w:rsid w:val="00BB2145"/>
    <w:rsid w:val="00BB2C34"/>
    <w:rsid w:val="00BD160C"/>
    <w:rsid w:val="00BD1F34"/>
    <w:rsid w:val="00BD33F8"/>
    <w:rsid w:val="00BD3A27"/>
    <w:rsid w:val="00BD4787"/>
    <w:rsid w:val="00BE3F74"/>
    <w:rsid w:val="00BE4E31"/>
    <w:rsid w:val="00BE5033"/>
    <w:rsid w:val="00BF492B"/>
    <w:rsid w:val="00C05A10"/>
    <w:rsid w:val="00C149F6"/>
    <w:rsid w:val="00C162D1"/>
    <w:rsid w:val="00C17C45"/>
    <w:rsid w:val="00C21CDB"/>
    <w:rsid w:val="00C23B56"/>
    <w:rsid w:val="00C264A7"/>
    <w:rsid w:val="00C316DE"/>
    <w:rsid w:val="00C31D09"/>
    <w:rsid w:val="00C33D3E"/>
    <w:rsid w:val="00C40549"/>
    <w:rsid w:val="00C42144"/>
    <w:rsid w:val="00C47E9F"/>
    <w:rsid w:val="00C57BBC"/>
    <w:rsid w:val="00C652CF"/>
    <w:rsid w:val="00C71858"/>
    <w:rsid w:val="00C71BDF"/>
    <w:rsid w:val="00C72DA2"/>
    <w:rsid w:val="00C73B9F"/>
    <w:rsid w:val="00C753CA"/>
    <w:rsid w:val="00C75D64"/>
    <w:rsid w:val="00C84317"/>
    <w:rsid w:val="00C846FF"/>
    <w:rsid w:val="00C93358"/>
    <w:rsid w:val="00C9785C"/>
    <w:rsid w:val="00C97935"/>
    <w:rsid w:val="00C97E38"/>
    <w:rsid w:val="00CB2A0A"/>
    <w:rsid w:val="00CC13BE"/>
    <w:rsid w:val="00CC1DBC"/>
    <w:rsid w:val="00CD00E9"/>
    <w:rsid w:val="00CD580F"/>
    <w:rsid w:val="00CE1F07"/>
    <w:rsid w:val="00CE2FAD"/>
    <w:rsid w:val="00CF0B44"/>
    <w:rsid w:val="00CF0B69"/>
    <w:rsid w:val="00CF7EC8"/>
    <w:rsid w:val="00D01402"/>
    <w:rsid w:val="00D017E5"/>
    <w:rsid w:val="00D035F9"/>
    <w:rsid w:val="00D13F95"/>
    <w:rsid w:val="00D16583"/>
    <w:rsid w:val="00D21629"/>
    <w:rsid w:val="00D3003D"/>
    <w:rsid w:val="00D322C7"/>
    <w:rsid w:val="00D323CE"/>
    <w:rsid w:val="00D32F7E"/>
    <w:rsid w:val="00D41DC4"/>
    <w:rsid w:val="00D479AE"/>
    <w:rsid w:val="00D506F9"/>
    <w:rsid w:val="00D5255F"/>
    <w:rsid w:val="00D545BC"/>
    <w:rsid w:val="00D611DF"/>
    <w:rsid w:val="00D62DE6"/>
    <w:rsid w:val="00D70E5C"/>
    <w:rsid w:val="00D73D44"/>
    <w:rsid w:val="00D7452D"/>
    <w:rsid w:val="00D754E9"/>
    <w:rsid w:val="00D846B6"/>
    <w:rsid w:val="00D85C0B"/>
    <w:rsid w:val="00D91760"/>
    <w:rsid w:val="00D94F1C"/>
    <w:rsid w:val="00D958FD"/>
    <w:rsid w:val="00D95D6F"/>
    <w:rsid w:val="00D97532"/>
    <w:rsid w:val="00DA0BC0"/>
    <w:rsid w:val="00DA2BDF"/>
    <w:rsid w:val="00DA3711"/>
    <w:rsid w:val="00DA382D"/>
    <w:rsid w:val="00DA3EC8"/>
    <w:rsid w:val="00DB0F29"/>
    <w:rsid w:val="00DC184A"/>
    <w:rsid w:val="00DD25A4"/>
    <w:rsid w:val="00DD5239"/>
    <w:rsid w:val="00DF7FD4"/>
    <w:rsid w:val="00E02686"/>
    <w:rsid w:val="00E051B2"/>
    <w:rsid w:val="00E0531F"/>
    <w:rsid w:val="00E059A2"/>
    <w:rsid w:val="00E064C0"/>
    <w:rsid w:val="00E245BC"/>
    <w:rsid w:val="00E26D2D"/>
    <w:rsid w:val="00E26EE6"/>
    <w:rsid w:val="00E272EE"/>
    <w:rsid w:val="00E31E33"/>
    <w:rsid w:val="00E35289"/>
    <w:rsid w:val="00E46AFE"/>
    <w:rsid w:val="00E578D6"/>
    <w:rsid w:val="00E60663"/>
    <w:rsid w:val="00E65730"/>
    <w:rsid w:val="00E72242"/>
    <w:rsid w:val="00E73D30"/>
    <w:rsid w:val="00E813B1"/>
    <w:rsid w:val="00E82CEA"/>
    <w:rsid w:val="00E85E90"/>
    <w:rsid w:val="00E86D65"/>
    <w:rsid w:val="00E91B59"/>
    <w:rsid w:val="00E93620"/>
    <w:rsid w:val="00E9563C"/>
    <w:rsid w:val="00EA2A03"/>
    <w:rsid w:val="00EA43C8"/>
    <w:rsid w:val="00EB34E9"/>
    <w:rsid w:val="00EB7DA3"/>
    <w:rsid w:val="00EC095E"/>
    <w:rsid w:val="00EC0E9C"/>
    <w:rsid w:val="00EC3BD2"/>
    <w:rsid w:val="00ED76C3"/>
    <w:rsid w:val="00EE6FE3"/>
    <w:rsid w:val="00EF50F8"/>
    <w:rsid w:val="00F00DA3"/>
    <w:rsid w:val="00F02286"/>
    <w:rsid w:val="00F05AFD"/>
    <w:rsid w:val="00F06208"/>
    <w:rsid w:val="00F22193"/>
    <w:rsid w:val="00F26F8C"/>
    <w:rsid w:val="00F318B5"/>
    <w:rsid w:val="00F34170"/>
    <w:rsid w:val="00F34F74"/>
    <w:rsid w:val="00F406BB"/>
    <w:rsid w:val="00F534FB"/>
    <w:rsid w:val="00F54D96"/>
    <w:rsid w:val="00F5530B"/>
    <w:rsid w:val="00F60FC6"/>
    <w:rsid w:val="00F61EBA"/>
    <w:rsid w:val="00F64B04"/>
    <w:rsid w:val="00F70B79"/>
    <w:rsid w:val="00F7365B"/>
    <w:rsid w:val="00F80E7A"/>
    <w:rsid w:val="00F815B5"/>
    <w:rsid w:val="00F83E89"/>
    <w:rsid w:val="00F84C2A"/>
    <w:rsid w:val="00F904B0"/>
    <w:rsid w:val="00F907A4"/>
    <w:rsid w:val="00FA7B14"/>
    <w:rsid w:val="00FB1FD3"/>
    <w:rsid w:val="00FB2A0B"/>
    <w:rsid w:val="00FB2A6A"/>
    <w:rsid w:val="00FC2870"/>
    <w:rsid w:val="00FC2F32"/>
    <w:rsid w:val="00FC3725"/>
    <w:rsid w:val="00FC75E9"/>
    <w:rsid w:val="00FD34E0"/>
    <w:rsid w:val="00FD7832"/>
    <w:rsid w:val="00FE083C"/>
    <w:rsid w:val="00FF24CA"/>
    <w:rsid w:val="00FF2F73"/>
    <w:rsid w:val="00FF38E9"/>
    <w:rsid w:val="00FF4312"/>
    <w:rsid w:val="00FF5B2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72815"/>
    <w:rPr>
      <w:color w:val="0000FF"/>
      <w:u w:val="single"/>
    </w:rPr>
  </w:style>
  <w:style w:type="paragraph" w:styleId="a4">
    <w:name w:val="Normal (Web)"/>
    <w:basedOn w:val="a"/>
    <w:unhideWhenUsed/>
    <w:rsid w:val="00372815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a5">
    <w:name w:val="List Paragraph"/>
    <w:basedOn w:val="a"/>
    <w:qFormat/>
    <w:rsid w:val="00372815"/>
    <w:pPr>
      <w:ind w:left="720"/>
      <w:contextualSpacing/>
    </w:pPr>
    <w:rPr>
      <w:rFonts w:ascii="Calibri" w:eastAsia="MS Mincho" w:hAnsi="Calibri"/>
      <w:lang w:eastAsia="en-US"/>
    </w:rPr>
  </w:style>
  <w:style w:type="paragraph" w:styleId="a6">
    <w:name w:val="footer"/>
    <w:basedOn w:val="a"/>
    <w:link w:val="a7"/>
    <w:uiPriority w:val="99"/>
    <w:unhideWhenUsed/>
    <w:rsid w:val="0037281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2815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32F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2F60"/>
    <w:rPr>
      <w:rFonts w:ascii="Tahoma" w:eastAsia="SimSun" w:hAnsi="Tahoma" w:cs="Tahoma"/>
      <w:sz w:val="16"/>
      <w:szCs w:val="16"/>
      <w:lang w:val="en-US" w:eastAsia="zh-CN"/>
    </w:rPr>
  </w:style>
  <w:style w:type="paragraph" w:styleId="aa">
    <w:name w:val="header"/>
    <w:basedOn w:val="a"/>
    <w:link w:val="ab"/>
    <w:uiPriority w:val="99"/>
    <w:unhideWhenUsed/>
    <w:rsid w:val="009C4F1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F1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Абзац списка1"/>
    <w:basedOn w:val="a"/>
    <w:rsid w:val="006213E6"/>
    <w:pPr>
      <w:ind w:left="720"/>
    </w:pPr>
    <w:rPr>
      <w:rFonts w:ascii="Garamond" w:eastAsia="Times New Roman" w:hAnsi="Garamond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1F1A4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F1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F1A43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1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F1A43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B07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75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45BBB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1770E6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B35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8C6385"/>
    <w:rPr>
      <w:b/>
      <w:bCs/>
    </w:rPr>
  </w:style>
  <w:style w:type="table" w:customStyle="1" w:styleId="TableGrid1">
    <w:name w:val="Table Grid1"/>
    <w:basedOn w:val="a1"/>
    <w:next w:val="af2"/>
    <w:uiPriority w:val="39"/>
    <w:rsid w:val="005D40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67729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7729D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af6">
    <w:name w:val="footnote reference"/>
    <w:basedOn w:val="a0"/>
    <w:uiPriority w:val="99"/>
    <w:semiHidden/>
    <w:unhideWhenUsed/>
    <w:rsid w:val="006772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9C9B-97E6-43E3-9C96-3151F915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5375</Words>
  <Characters>3065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Shaipov</dc:creator>
  <cp:lastModifiedBy>Алейникова Н.И.</cp:lastModifiedBy>
  <cp:revision>2</cp:revision>
  <cp:lastPrinted>2018-10-23T14:36:00Z</cp:lastPrinted>
  <dcterms:created xsi:type="dcterms:W3CDTF">2018-10-29T13:52:00Z</dcterms:created>
  <dcterms:modified xsi:type="dcterms:W3CDTF">2018-10-29T13:52:00Z</dcterms:modified>
</cp:coreProperties>
</file>